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0769" w14:textId="77777777" w:rsidR="00EE6EC3" w:rsidRPr="008435D0" w:rsidRDefault="00EE6EC3" w:rsidP="00EE6EC3">
      <w:pPr>
        <w:pStyle w:val="Default"/>
        <w:rPr>
          <w:rFonts w:cs="Times New Roman (Body CS)"/>
        </w:rPr>
      </w:pPr>
    </w:p>
    <w:p w14:paraId="133E5174" w14:textId="324814CD" w:rsidR="00EE6EC3" w:rsidRPr="008435D0" w:rsidRDefault="00EE6EC3" w:rsidP="00EE6EC3">
      <w:pPr>
        <w:rPr>
          <w:rFonts w:cs="Times New Roman (Body CS)"/>
          <w:b/>
        </w:rPr>
      </w:pPr>
      <w:r w:rsidRPr="008435D0">
        <w:rPr>
          <w:rFonts w:cs="Times New Roman (Body CS)"/>
          <w:b/>
        </w:rPr>
        <w:t>Trauma: Interdisciplinary Perspectives</w:t>
      </w:r>
    </w:p>
    <w:p w14:paraId="64E77B8E" w14:textId="0FFFE0B6" w:rsidR="00234902" w:rsidRPr="008435D0" w:rsidRDefault="00EE6EC3" w:rsidP="00EE6EC3">
      <w:pPr>
        <w:rPr>
          <w:rFonts w:cs="Times New Roman (Body CS)"/>
          <w:b/>
          <w:bCs/>
          <w:szCs w:val="23"/>
        </w:rPr>
      </w:pPr>
      <w:r w:rsidRPr="008435D0">
        <w:rPr>
          <w:rFonts w:cs="Times New Roman (Body CS)"/>
          <w:b/>
          <w:bCs/>
          <w:szCs w:val="23"/>
        </w:rPr>
        <w:t>First-Year Seminar: One Credit</w:t>
      </w:r>
    </w:p>
    <w:p w14:paraId="665C5984" w14:textId="7FE30E04" w:rsidR="00EE6EC3" w:rsidRPr="008435D0" w:rsidRDefault="00EE6EC3" w:rsidP="00EE6EC3">
      <w:pPr>
        <w:rPr>
          <w:rFonts w:cs="Times New Roman (Body CS)"/>
        </w:rPr>
      </w:pPr>
    </w:p>
    <w:p w14:paraId="449DB354" w14:textId="6693E25B" w:rsidR="00EE6EC3" w:rsidRPr="008435D0" w:rsidRDefault="00EE6EC3" w:rsidP="00EE6EC3">
      <w:pPr>
        <w:rPr>
          <w:rFonts w:cs="Times New Roman (Body CS)"/>
        </w:rPr>
      </w:pPr>
      <w:r w:rsidRPr="008435D0">
        <w:rPr>
          <w:rFonts w:cs="Times New Roman (Body CS)"/>
        </w:rPr>
        <w:t>ARTSCI 1138.xx</w:t>
      </w:r>
    </w:p>
    <w:p w14:paraId="525F98EB" w14:textId="5213B2D4" w:rsidR="00EE6EC3" w:rsidRPr="008435D0" w:rsidRDefault="00EE6EC3" w:rsidP="00EE6EC3">
      <w:pPr>
        <w:rPr>
          <w:rFonts w:cs="Times New Roman (Body CS)"/>
        </w:rPr>
      </w:pPr>
      <w:r w:rsidRPr="008435D0">
        <w:rPr>
          <w:rFonts w:cs="Times New Roman (Body CS)"/>
        </w:rPr>
        <w:t>Day: TBA</w:t>
      </w:r>
    </w:p>
    <w:p w14:paraId="4EF423D1" w14:textId="58C04ED9" w:rsidR="00EE6EC3" w:rsidRPr="008435D0" w:rsidRDefault="00EE6EC3" w:rsidP="00EE6EC3">
      <w:pPr>
        <w:rPr>
          <w:rFonts w:cs="Times New Roman (Body CS)"/>
        </w:rPr>
      </w:pPr>
      <w:r w:rsidRPr="008435D0">
        <w:rPr>
          <w:rFonts w:cs="Times New Roman (Body CS)"/>
        </w:rPr>
        <w:t>Time and Place: TBA</w:t>
      </w:r>
    </w:p>
    <w:p w14:paraId="2145A22C" w14:textId="076B3606" w:rsidR="00EE6EC3" w:rsidRPr="008435D0" w:rsidRDefault="00EE6EC3" w:rsidP="00EE6EC3">
      <w:pPr>
        <w:rPr>
          <w:rFonts w:cs="Times New Roman (Body CS)"/>
        </w:rPr>
      </w:pPr>
    </w:p>
    <w:p w14:paraId="370434F5" w14:textId="396D7EED" w:rsidR="00EE6EC3" w:rsidRPr="008435D0" w:rsidRDefault="00EE6EC3" w:rsidP="00EE6EC3">
      <w:pPr>
        <w:rPr>
          <w:rFonts w:cs="Times New Roman (Body CS)"/>
        </w:rPr>
      </w:pPr>
      <w:r w:rsidRPr="008435D0">
        <w:rPr>
          <w:rFonts w:cs="Times New Roman (Body CS)"/>
        </w:rPr>
        <w:t>Professor Neil Tennant</w:t>
      </w:r>
    </w:p>
    <w:p w14:paraId="38AB21B1" w14:textId="32ECC58F" w:rsidR="00EE6EC3" w:rsidRPr="008435D0" w:rsidRDefault="00EE6EC3" w:rsidP="00EE6EC3">
      <w:pPr>
        <w:rPr>
          <w:rFonts w:cs="Times New Roman (Body CS)"/>
        </w:rPr>
      </w:pPr>
      <w:r w:rsidRPr="008435D0">
        <w:rPr>
          <w:rFonts w:cs="Times New Roman (Body CS)"/>
        </w:rPr>
        <w:t>Department of Philosophy</w:t>
      </w:r>
    </w:p>
    <w:p w14:paraId="4063C289" w14:textId="24C0BCA3" w:rsidR="00EE6EC3" w:rsidRPr="008435D0" w:rsidRDefault="00EE6EC3" w:rsidP="00EE6EC3">
      <w:pPr>
        <w:rPr>
          <w:rFonts w:cs="Times New Roman (Body CS)"/>
        </w:rPr>
      </w:pPr>
      <w:r w:rsidRPr="008435D0">
        <w:rPr>
          <w:rFonts w:cs="Times New Roman (Body CS)"/>
        </w:rPr>
        <w:t>Office Hours T</w:t>
      </w:r>
      <w:r w:rsidR="00CB6BD1">
        <w:rPr>
          <w:rFonts w:cs="Times New Roman (Body CS)"/>
        </w:rPr>
        <w:t>hur</w:t>
      </w:r>
      <w:r w:rsidRPr="008435D0">
        <w:rPr>
          <w:rFonts w:cs="Times New Roman (Body CS)"/>
        </w:rPr>
        <w:t>sday 1-2 p.m.</w:t>
      </w:r>
    </w:p>
    <w:p w14:paraId="69A9F220" w14:textId="709C902E" w:rsidR="00EE6EC3" w:rsidRPr="008435D0" w:rsidRDefault="00EE6EC3" w:rsidP="00EE6EC3">
      <w:pPr>
        <w:rPr>
          <w:rFonts w:cs="Times New Roman (Body CS)"/>
        </w:rPr>
      </w:pPr>
      <w:r w:rsidRPr="008435D0">
        <w:rPr>
          <w:rFonts w:cs="Times New Roman (Body CS)"/>
        </w:rPr>
        <w:t>322 University Hall</w:t>
      </w:r>
    </w:p>
    <w:p w14:paraId="41543776" w14:textId="56E0825B" w:rsidR="00EE6EC3" w:rsidRPr="008435D0" w:rsidRDefault="00EE6EC3" w:rsidP="00EE6EC3">
      <w:pPr>
        <w:rPr>
          <w:rFonts w:cs="Times New Roman (Body CS)"/>
        </w:rPr>
      </w:pPr>
    </w:p>
    <w:p w14:paraId="0138F903" w14:textId="2FABEC03" w:rsidR="00706028" w:rsidRPr="008435D0" w:rsidRDefault="00EE6EC3" w:rsidP="00EE6EC3">
      <w:pPr>
        <w:rPr>
          <w:rFonts w:cs="Times New Roman (Body CS)"/>
        </w:rPr>
      </w:pPr>
      <w:r w:rsidRPr="008435D0">
        <w:rPr>
          <w:rFonts w:cs="Times New Roman (Body CS)"/>
          <w:b/>
        </w:rPr>
        <w:t>Course Description:</w:t>
      </w:r>
      <w:r w:rsidRPr="008435D0">
        <w:rPr>
          <w:rFonts w:cs="Times New Roman (Body CS)"/>
        </w:rPr>
        <w:t xml:space="preserve">   </w:t>
      </w:r>
      <w:r w:rsidR="00706028" w:rsidRPr="008435D0">
        <w:rPr>
          <w:rFonts w:cs="Times New Roman (Body CS)"/>
        </w:rPr>
        <w:t>What are the somatic and psychological effects of trauma on those who have suffered and survived it? How might (certain kinds of) trauma be prevented? How might it be treated and alleviated? How can we understand, and be compassionate towards, and protect the interests of, those who have suffered trauma? How might one develop resilience to trauma?</w:t>
      </w:r>
    </w:p>
    <w:p w14:paraId="719EC439" w14:textId="77777777" w:rsidR="00E94251" w:rsidRDefault="00706028" w:rsidP="00706028">
      <w:pPr>
        <w:ind w:firstLine="720"/>
        <w:rPr>
          <w:rFonts w:cs="Times New Roman (Body CS)"/>
        </w:rPr>
      </w:pPr>
      <w:r w:rsidRPr="008435D0">
        <w:rPr>
          <w:rFonts w:cs="Times New Roman (Body CS)"/>
        </w:rPr>
        <w:t xml:space="preserve">One can think about and discuss trauma from a multitude of disciplinary perspectives. There are philosophical issues about self, identity and free will; epistemological issues about narrative memory, repression, and self-understanding; </w:t>
      </w:r>
      <w:r w:rsidR="00E94251">
        <w:rPr>
          <w:rFonts w:cs="Times New Roman (Body CS)"/>
        </w:rPr>
        <w:t xml:space="preserve">metaphysical conceptions of the mind-body relationship; </w:t>
      </w:r>
      <w:r w:rsidRPr="008435D0">
        <w:rPr>
          <w:rFonts w:cs="Times New Roman (Body CS)"/>
        </w:rPr>
        <w:t>moral issues about agency</w:t>
      </w:r>
      <w:r w:rsidR="00AE2451" w:rsidRPr="008435D0">
        <w:rPr>
          <w:rFonts w:cs="Times New Roman (Body CS)"/>
        </w:rPr>
        <w:t xml:space="preserve">, </w:t>
      </w:r>
      <w:r w:rsidRPr="008435D0">
        <w:rPr>
          <w:rFonts w:cs="Times New Roman (Body CS)"/>
        </w:rPr>
        <w:t>responsibility</w:t>
      </w:r>
      <w:r w:rsidR="00AE2451" w:rsidRPr="008435D0">
        <w:rPr>
          <w:rFonts w:cs="Times New Roman (Body CS)"/>
        </w:rPr>
        <w:t>, and normative support for victims</w:t>
      </w:r>
      <w:r w:rsidRPr="008435D0">
        <w:rPr>
          <w:rFonts w:cs="Times New Roman (Body CS)"/>
        </w:rPr>
        <w:t xml:space="preserve">. There is neurobiological theorizing about disruption to the neural structures involved in both emotion and cognition. There is psychoanalytic and psychiatric theorizing about etiology and symptomology. </w:t>
      </w:r>
    </w:p>
    <w:p w14:paraId="7DF5CAC0" w14:textId="19F99145" w:rsidR="00EE6EC3" w:rsidRDefault="00706028" w:rsidP="00706028">
      <w:pPr>
        <w:ind w:firstLine="720"/>
        <w:rPr>
          <w:rFonts w:cs="Times New Roman (Body CS)"/>
        </w:rPr>
      </w:pPr>
      <w:r w:rsidRPr="008435D0">
        <w:rPr>
          <w:rFonts w:cs="Times New Roman (Body CS)"/>
        </w:rPr>
        <w:t xml:space="preserve">There is </w:t>
      </w:r>
      <w:r w:rsidR="00E94251">
        <w:rPr>
          <w:rFonts w:cs="Times New Roman (Body CS)"/>
        </w:rPr>
        <w:t>also socio-</w:t>
      </w:r>
      <w:r w:rsidRPr="008435D0">
        <w:rPr>
          <w:rFonts w:cs="Times New Roman (Body CS)"/>
        </w:rPr>
        <w:t>political theorizing about the systemic oppression (of various groups) that can be a serious source of trauma</w:t>
      </w:r>
      <w:r w:rsidR="00E94251">
        <w:rPr>
          <w:rFonts w:cs="Times New Roman (Body CS)"/>
        </w:rPr>
        <w:t xml:space="preserve">; but this broad topic will be reserved for a follow-up seminar that will study some works of </w:t>
      </w:r>
      <w:r w:rsidR="00E94251" w:rsidRPr="008435D0">
        <w:rPr>
          <w:rFonts w:cs="Times New Roman (Body CS)"/>
        </w:rPr>
        <w:t>protest literature</w:t>
      </w:r>
      <w:r w:rsidR="00E94251">
        <w:rPr>
          <w:rFonts w:cs="Times New Roman (Body CS)"/>
        </w:rPr>
        <w:t>, and memoirs of survivors</w:t>
      </w:r>
      <w:r w:rsidRPr="008435D0">
        <w:rPr>
          <w:rFonts w:cs="Times New Roman (Body CS)"/>
        </w:rPr>
        <w:t>.</w:t>
      </w:r>
    </w:p>
    <w:p w14:paraId="0489A2AF" w14:textId="2F32D5F6" w:rsidR="00986D05" w:rsidRDefault="00986D05" w:rsidP="00986D05">
      <w:pPr>
        <w:rPr>
          <w:rFonts w:cs="Times New Roman (Body CS)"/>
        </w:rPr>
      </w:pPr>
    </w:p>
    <w:p w14:paraId="4C4715A9" w14:textId="04A86352" w:rsidR="00986D05" w:rsidRPr="00986D05" w:rsidRDefault="00986D05" w:rsidP="00986D05">
      <w:pPr>
        <w:rPr>
          <w:rFonts w:cs="Times New Roman (Body CS)"/>
        </w:rPr>
      </w:pPr>
      <w:r>
        <w:rPr>
          <w:rFonts w:cs="Times New Roman (Body CS)"/>
          <w:b/>
        </w:rPr>
        <w:t>A note of caution:</w:t>
      </w:r>
      <w:r>
        <w:rPr>
          <w:rFonts w:cs="Times New Roman (Body CS)"/>
        </w:rPr>
        <w:t xml:space="preserve"> Students are advised that some of the readings listed below contain graphic or harrowing content</w:t>
      </w:r>
      <w:r w:rsidR="00FC2822">
        <w:rPr>
          <w:rFonts w:cs="Times New Roman (Body CS)"/>
        </w:rPr>
        <w:t>. Students</w:t>
      </w:r>
      <w:r>
        <w:rPr>
          <w:rFonts w:cs="Times New Roman (Body CS)"/>
        </w:rPr>
        <w:t xml:space="preserve"> might</w:t>
      </w:r>
      <w:r w:rsidR="00FC2822">
        <w:rPr>
          <w:rFonts w:cs="Times New Roman (Body CS)"/>
        </w:rPr>
        <w:t>, for a variety of blameless reasons,</w:t>
      </w:r>
      <w:r>
        <w:rPr>
          <w:rFonts w:cs="Times New Roman (Body CS)"/>
        </w:rPr>
        <w:t xml:space="preserve"> find </w:t>
      </w:r>
      <w:r w:rsidR="00FC2822">
        <w:rPr>
          <w:rFonts w:cs="Times New Roman (Body CS)"/>
        </w:rPr>
        <w:t xml:space="preserve">them </w:t>
      </w:r>
      <w:r>
        <w:rPr>
          <w:rFonts w:cs="Times New Roman (Body CS)"/>
        </w:rPr>
        <w:t>difficult to read.</w:t>
      </w:r>
      <w:r w:rsidR="00FC2822">
        <w:rPr>
          <w:rFonts w:cs="Times New Roman (Body CS)"/>
        </w:rPr>
        <w:t xml:space="preserve"> If they wish to have more tractable alternatives assigned, they need only request this from the instructor. </w:t>
      </w:r>
    </w:p>
    <w:p w14:paraId="67D7D32B" w14:textId="5DCD0929" w:rsidR="00EE6EC3" w:rsidRPr="008435D0" w:rsidRDefault="00EE6EC3" w:rsidP="00EE6EC3">
      <w:pPr>
        <w:rPr>
          <w:rFonts w:cs="Times New Roman (Body CS)"/>
        </w:rPr>
      </w:pPr>
    </w:p>
    <w:p w14:paraId="1DE5635B" w14:textId="756B874E" w:rsidR="00EE6EC3" w:rsidRPr="008435D0" w:rsidRDefault="00EE6EC3" w:rsidP="00EE6EC3">
      <w:pPr>
        <w:rPr>
          <w:rFonts w:cs="Times New Roman (Body CS)"/>
        </w:rPr>
      </w:pPr>
      <w:r w:rsidRPr="008435D0">
        <w:rPr>
          <w:rFonts w:cs="Times New Roman (Body CS)"/>
          <w:b/>
        </w:rPr>
        <w:t>Course Requirements</w:t>
      </w:r>
      <w:r w:rsidRPr="008435D0">
        <w:rPr>
          <w:rFonts w:cs="Times New Roman (Body CS)"/>
        </w:rPr>
        <w:t xml:space="preserve">:   </w:t>
      </w:r>
      <w:r w:rsidR="00706028" w:rsidRPr="008435D0">
        <w:rPr>
          <w:rFonts w:cs="Times New Roman (Body CS)"/>
        </w:rPr>
        <w:t xml:space="preserve">You are expected to attend class and participate in discussion to the extent to which you feel capable. You should have read in advance the assigned reading for each class. The questions you bring to class will form an important basis for discussion. Your written assignments should be well documented and researched, and composed in very clear prose. </w:t>
      </w:r>
    </w:p>
    <w:p w14:paraId="06B40493" w14:textId="432026C9" w:rsidR="00EE6EC3" w:rsidRPr="008435D0" w:rsidRDefault="00EE6EC3" w:rsidP="00EE6EC3">
      <w:pPr>
        <w:rPr>
          <w:rFonts w:cs="Times New Roman (Body CS)"/>
        </w:rPr>
      </w:pPr>
    </w:p>
    <w:p w14:paraId="437CCD61" w14:textId="7D026B40" w:rsidR="00EE6EC3" w:rsidRPr="008435D0" w:rsidRDefault="00EE6EC3" w:rsidP="00EE6EC3">
      <w:pPr>
        <w:rPr>
          <w:rFonts w:cs="Times New Roman (Body CS)"/>
        </w:rPr>
      </w:pPr>
      <w:r w:rsidRPr="008435D0">
        <w:rPr>
          <w:rFonts w:cs="Times New Roman (Body CS)"/>
          <w:b/>
        </w:rPr>
        <w:t>Grading:</w:t>
      </w:r>
      <w:r w:rsidRPr="008435D0">
        <w:rPr>
          <w:rFonts w:cs="Times New Roman (Body CS)"/>
        </w:rPr>
        <w:t xml:space="preserve">   </w:t>
      </w:r>
      <w:r w:rsidR="00AE2451" w:rsidRPr="008435D0">
        <w:rPr>
          <w:rFonts w:cs="Times New Roman (Body CS)"/>
        </w:rPr>
        <w:t xml:space="preserve">S/U.  You will be required to write one ‘term paper’, which can be a book report or a discussion of journal articles, </w:t>
      </w:r>
      <w:r w:rsidR="00E94251">
        <w:rPr>
          <w:rFonts w:cs="Times New Roman (Body CS)"/>
        </w:rPr>
        <w:t xml:space="preserve">with these materials </w:t>
      </w:r>
      <w:r w:rsidR="00AE2451" w:rsidRPr="008435D0">
        <w:rPr>
          <w:rFonts w:cs="Times New Roman (Body CS)"/>
        </w:rPr>
        <w:t>chosen in consultation with the instructor.</w:t>
      </w:r>
      <w:r w:rsidR="00B92F09">
        <w:rPr>
          <w:rFonts w:cs="Times New Roman (Body CS)"/>
        </w:rPr>
        <w:t xml:space="preserve"> The paper should be approximately 3,000 words long. To earn a Pass, the student should display a sound grasp of assigned material relevant to their topic, and an ability to think critically and creatively about the problems addressed. The paper will count for 90% of one’s grade, with the other 10% coming from attendance and participation.</w:t>
      </w:r>
      <w:r w:rsidR="008C6CAA">
        <w:rPr>
          <w:rFonts w:cs="Times New Roman (Body CS)"/>
        </w:rPr>
        <w:t xml:space="preserve"> We shall have a humane policy on excuses for absence, and for reticence in discussion of certain topics.</w:t>
      </w:r>
    </w:p>
    <w:p w14:paraId="793C3F89" w14:textId="175E5D6A" w:rsidR="00EE6EC3" w:rsidRPr="008435D0" w:rsidRDefault="00EE6EC3" w:rsidP="00EE6EC3">
      <w:pPr>
        <w:rPr>
          <w:rFonts w:cs="Times New Roman (Body CS)"/>
        </w:rPr>
      </w:pPr>
    </w:p>
    <w:p w14:paraId="1A325BB0" w14:textId="0D1AEB47" w:rsidR="00EE6EC3" w:rsidRPr="008435D0" w:rsidRDefault="00EE6EC3" w:rsidP="00EE6EC3">
      <w:pPr>
        <w:rPr>
          <w:rFonts w:cs="Times New Roman (Body CS)"/>
        </w:rPr>
      </w:pPr>
      <w:r w:rsidRPr="008435D0">
        <w:rPr>
          <w:rFonts w:cs="Times New Roman (Body CS)"/>
          <w:b/>
        </w:rPr>
        <w:lastRenderedPageBreak/>
        <w:t>Course Objectives:</w:t>
      </w:r>
      <w:r w:rsidRPr="008435D0">
        <w:rPr>
          <w:rFonts w:cs="Times New Roman (Body CS)"/>
        </w:rPr>
        <w:t xml:space="preserve">   </w:t>
      </w:r>
      <w:r w:rsidR="00973E36" w:rsidRPr="008435D0">
        <w:rPr>
          <w:rFonts w:cs="Times New Roman (Body CS)"/>
        </w:rPr>
        <w:t>To better understand</w:t>
      </w:r>
      <w:r w:rsidR="00C420DB" w:rsidRPr="008435D0">
        <w:rPr>
          <w:rFonts w:cs="Times New Roman (Body CS)"/>
        </w:rPr>
        <w:t xml:space="preserve"> and appreciate the complex and growing interdisciplinary research on</w:t>
      </w:r>
      <w:r w:rsidR="00973E36" w:rsidRPr="008435D0">
        <w:rPr>
          <w:rFonts w:cs="Times New Roman (Body CS)"/>
        </w:rPr>
        <w:t xml:space="preserve"> the commonalities and differences among various kinds of trauma</w:t>
      </w:r>
      <w:r w:rsidR="00B93AD0" w:rsidRPr="008435D0">
        <w:rPr>
          <w:rFonts w:cs="Times New Roman (Body CS)"/>
        </w:rPr>
        <w:t>.</w:t>
      </w:r>
      <w:r w:rsidR="00C420DB" w:rsidRPr="008435D0">
        <w:rPr>
          <w:rFonts w:cs="Times New Roman (Body CS)"/>
        </w:rPr>
        <w:t xml:space="preserve"> </w:t>
      </w:r>
      <w:r w:rsidR="00B93AD0" w:rsidRPr="008435D0">
        <w:rPr>
          <w:rFonts w:cs="Times New Roman (Body CS)"/>
        </w:rPr>
        <w:t xml:space="preserve">This course will provide a safe space both for those who might </w:t>
      </w:r>
      <w:r w:rsidR="00FC2822">
        <w:rPr>
          <w:rFonts w:cs="Times New Roman (Body CS)"/>
        </w:rPr>
        <w:t>have suffered</w:t>
      </w:r>
      <w:r w:rsidR="00B93AD0" w:rsidRPr="008435D0">
        <w:rPr>
          <w:rFonts w:cs="Times New Roman (Body CS)"/>
        </w:rPr>
        <w:t xml:space="preserve"> </w:t>
      </w:r>
      <w:r w:rsidR="00FC2822">
        <w:rPr>
          <w:rFonts w:cs="Times New Roman (Body CS)"/>
        </w:rPr>
        <w:t xml:space="preserve">some kind of </w:t>
      </w:r>
      <w:r w:rsidR="00B93AD0" w:rsidRPr="008435D0">
        <w:rPr>
          <w:rFonts w:cs="Times New Roman (Body CS)"/>
        </w:rPr>
        <w:t>trauma, and for those who wish sympathetically to learn about trauma and its effects.</w:t>
      </w:r>
    </w:p>
    <w:p w14:paraId="3BF42D9A" w14:textId="21863A33" w:rsidR="00EE6EC3" w:rsidRPr="008435D0" w:rsidRDefault="00EE6EC3" w:rsidP="00EE6EC3">
      <w:pPr>
        <w:rPr>
          <w:rFonts w:cs="Times New Roman (Body CS)"/>
        </w:rPr>
      </w:pPr>
    </w:p>
    <w:p w14:paraId="69B5745F" w14:textId="14822071" w:rsidR="00FC2822" w:rsidRDefault="00FC2822" w:rsidP="00EE6EC3">
      <w:pPr>
        <w:rPr>
          <w:rFonts w:cs="Times New Roman (Body CS)"/>
          <w:b/>
        </w:rPr>
      </w:pPr>
      <w:r>
        <w:rPr>
          <w:rFonts w:cs="Times New Roman (Body CS)"/>
          <w:b/>
        </w:rPr>
        <w:t>Resources of which students should be aware:</w:t>
      </w:r>
    </w:p>
    <w:p w14:paraId="5F234D2A" w14:textId="65FCD09E" w:rsidR="00FC2822" w:rsidRDefault="00FC2822" w:rsidP="00EE6EC3">
      <w:pPr>
        <w:rPr>
          <w:rFonts w:cs="Times New Roman (Body CS)"/>
          <w:b/>
        </w:rPr>
      </w:pPr>
    </w:p>
    <w:p w14:paraId="2EDC216E" w14:textId="33A401FA" w:rsidR="00B92F09" w:rsidRPr="00B92F09" w:rsidRDefault="00B92F09" w:rsidP="00EE6EC3">
      <w:pPr>
        <w:rPr>
          <w:rFonts w:cs="Times New Roman (Body CS)"/>
        </w:rPr>
      </w:pPr>
      <w:r>
        <w:rPr>
          <w:rFonts w:cs="Times New Roman (Body CS)"/>
        </w:rPr>
        <w:t>Psychological Services Center</w:t>
      </w:r>
    </w:p>
    <w:p w14:paraId="01693059" w14:textId="70BB8C28" w:rsidR="00FC2822" w:rsidRPr="00A47C92" w:rsidRDefault="00241F8B" w:rsidP="00EE6EC3">
      <w:pPr>
        <w:rPr>
          <w:rFonts w:cs="Times New Roman (Body CS)"/>
        </w:rPr>
      </w:pPr>
      <w:hyperlink r:id="rId5" w:history="1">
        <w:r w:rsidR="00B92F09" w:rsidRPr="00A47C92">
          <w:rPr>
            <w:rStyle w:val="Hyperlink"/>
            <w:rFonts w:cs="Times New Roman (Body CS)"/>
          </w:rPr>
          <w:t>https://psychology.osu.edu/psc</w:t>
        </w:r>
      </w:hyperlink>
    </w:p>
    <w:p w14:paraId="58A46478" w14:textId="35AF2F34" w:rsidR="00B92F09" w:rsidRDefault="00B92F09" w:rsidP="00B92F09">
      <w:r>
        <w:t xml:space="preserve">Call 614-292-2345 or email </w:t>
      </w:r>
      <w:hyperlink r:id="rId6" w:tooltip="Contact the Psychological Service Center" w:history="1">
        <w:r>
          <w:rPr>
            <w:rStyle w:val="Hyperlink"/>
          </w:rPr>
          <w:t>psc@psy.ohio-state.edu</w:t>
        </w:r>
      </w:hyperlink>
      <w:r>
        <w:t>.</w:t>
      </w:r>
    </w:p>
    <w:p w14:paraId="47BB352E" w14:textId="1CB2AF0A" w:rsidR="00B92F09" w:rsidRDefault="00B92F09" w:rsidP="00EE6EC3">
      <w:pPr>
        <w:rPr>
          <w:rFonts w:cs="Times New Roman (Body CS)"/>
          <w:b/>
        </w:rPr>
      </w:pPr>
    </w:p>
    <w:p w14:paraId="0DF1E19C" w14:textId="0FF25936" w:rsidR="00B92F09" w:rsidRDefault="00B92F09" w:rsidP="00EE6EC3">
      <w:pPr>
        <w:rPr>
          <w:rFonts w:cs="Times New Roman (Body CS)"/>
        </w:rPr>
      </w:pPr>
      <w:r w:rsidRPr="00A47C92">
        <w:rPr>
          <w:rFonts w:cs="Times New Roman (Body CS)"/>
        </w:rPr>
        <w:t xml:space="preserve">Office of Student Life </w:t>
      </w:r>
      <w:r w:rsidR="00A47C92" w:rsidRPr="00A47C92">
        <w:rPr>
          <w:rFonts w:cs="Times New Roman (Body CS)"/>
        </w:rPr>
        <w:t>Counseling and Consultation Service</w:t>
      </w:r>
    </w:p>
    <w:p w14:paraId="5F552BA1" w14:textId="7C414908" w:rsidR="00A47C92" w:rsidRPr="00A47C92" w:rsidRDefault="00A47C92" w:rsidP="00EE6EC3">
      <w:r w:rsidRPr="00A47C92">
        <w:t>Younkin Success Center (4th Floor), 1640 Neil Avenue, Columbus, OH 43201</w:t>
      </w:r>
    </w:p>
    <w:p w14:paraId="51CC4FDD" w14:textId="4C95A25A" w:rsidR="00A47C92" w:rsidRDefault="00241F8B" w:rsidP="00EE6EC3">
      <w:pPr>
        <w:rPr>
          <w:rFonts w:cs="Times New Roman (Body CS)"/>
        </w:rPr>
      </w:pPr>
      <w:hyperlink r:id="rId7" w:history="1">
        <w:r w:rsidR="00A47C92" w:rsidRPr="00F3723C">
          <w:rPr>
            <w:rStyle w:val="Hyperlink"/>
            <w:rFonts w:cs="Times New Roman (Body CS)"/>
          </w:rPr>
          <w:t>https://ccs.osu.edu/</w:t>
        </w:r>
      </w:hyperlink>
    </w:p>
    <w:p w14:paraId="222501B5" w14:textId="77777777" w:rsidR="00A47C92" w:rsidRDefault="00A47C92" w:rsidP="00A47C92">
      <w:r>
        <w:rPr>
          <w:rFonts w:cs="Times New Roman (Body CS)"/>
        </w:rPr>
        <w:t xml:space="preserve">Call </w:t>
      </w:r>
      <w:r w:rsidRPr="00A47C92">
        <w:t>614-292-5766</w:t>
      </w:r>
      <w:r>
        <w:t xml:space="preserve"> or email </w:t>
      </w:r>
      <w:hyperlink r:id="rId8" w:history="1">
        <w:proofErr w:type="spellStart"/>
        <w:r>
          <w:rPr>
            <w:rStyle w:val="Hyperlink"/>
          </w:rPr>
          <w:t>Email</w:t>
        </w:r>
        <w:proofErr w:type="spellEnd"/>
        <w:r>
          <w:rPr>
            <w:rStyle w:val="Hyperlink"/>
          </w:rPr>
          <w:t xml:space="preserve"> Counseling and Consultation Service</w:t>
        </w:r>
      </w:hyperlink>
    </w:p>
    <w:p w14:paraId="711C8FFA" w14:textId="02151C47" w:rsidR="00A47C92" w:rsidRPr="00A47C92" w:rsidRDefault="00A47C92" w:rsidP="00EE6EC3"/>
    <w:p w14:paraId="7F8A2FBD" w14:textId="77777777" w:rsidR="00FC2822" w:rsidRDefault="00FC2822" w:rsidP="00EE6EC3">
      <w:pPr>
        <w:rPr>
          <w:rFonts w:cs="Times New Roman (Body CS)"/>
          <w:b/>
        </w:rPr>
      </w:pPr>
    </w:p>
    <w:p w14:paraId="3573746B" w14:textId="713E5685" w:rsidR="00EE6EC3" w:rsidRPr="008435D0" w:rsidRDefault="00EE6EC3" w:rsidP="00EE6EC3">
      <w:pPr>
        <w:rPr>
          <w:rFonts w:cs="Times New Roman (Body CS)"/>
        </w:rPr>
      </w:pPr>
      <w:r w:rsidRPr="008435D0">
        <w:rPr>
          <w:rFonts w:cs="Times New Roman (Body CS)"/>
          <w:b/>
        </w:rPr>
        <w:t>Academic Misconduct:</w:t>
      </w:r>
      <w:r w:rsidRPr="008435D0">
        <w:rPr>
          <w:rFonts w:cs="Times New Roman (Body CS)"/>
        </w:rPr>
        <w:t xml:space="preserve">   </w:t>
      </w:r>
      <w:r w:rsidRPr="008435D0">
        <w:rPr>
          <w:rFonts w:cs="Times New Roman (Body CS)"/>
          <w:bCs/>
          <w:color w:val="1A1A1A"/>
          <w:szCs w:val="23"/>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r w:rsidRPr="008435D0">
        <w:rPr>
          <w:rFonts w:cs="Times New Roman (Body CS)"/>
          <w:bCs/>
          <w:color w:val="BA0000"/>
          <w:szCs w:val="23"/>
        </w:rPr>
        <w:t>http://studentlife.osu.edu/csc/</w:t>
      </w:r>
      <w:r w:rsidRPr="008435D0">
        <w:rPr>
          <w:rFonts w:cs="Times New Roman (Body CS)"/>
          <w:bCs/>
          <w:color w:val="1A1A1A"/>
          <w:szCs w:val="23"/>
        </w:rPr>
        <w:t>.</w:t>
      </w:r>
    </w:p>
    <w:p w14:paraId="4181A1CE" w14:textId="252930E2" w:rsidR="00EE6EC3" w:rsidRPr="008435D0" w:rsidRDefault="00EE6EC3" w:rsidP="00EE6EC3">
      <w:pPr>
        <w:rPr>
          <w:rFonts w:cs="Times New Roman (Body CS)"/>
        </w:rPr>
      </w:pPr>
    </w:p>
    <w:p w14:paraId="384507CC" w14:textId="4633F390" w:rsidR="00EE6EC3" w:rsidRPr="008435D0" w:rsidRDefault="00EE6EC3" w:rsidP="00EE6EC3">
      <w:pPr>
        <w:rPr>
          <w:rFonts w:cs="Times New Roman (Body CS)"/>
        </w:rPr>
      </w:pPr>
      <w:r w:rsidRPr="008435D0">
        <w:rPr>
          <w:rFonts w:cs="Times New Roman (Body CS)"/>
          <w:b/>
        </w:rPr>
        <w:t>Students with Disabilities:</w:t>
      </w:r>
      <w:r w:rsidRPr="008435D0">
        <w:rPr>
          <w:rFonts w:cs="Times New Roman (Body CS)"/>
        </w:rPr>
        <w:t xml:space="preserve">   </w:t>
      </w:r>
      <w:r w:rsidRPr="008435D0">
        <w:rPr>
          <w:rFonts w:cs="Times New Roman (Body CS)"/>
          <w:bCs/>
          <w:color w:val="1A1A1A"/>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r w:rsidRPr="008435D0">
        <w:rPr>
          <w:rFonts w:cs="Times New Roman (Body CS)"/>
          <w:bCs/>
          <w:color w:val="BA0000"/>
          <w:szCs w:val="32"/>
        </w:rPr>
        <w:t>slds@osu.edu</w:t>
      </w:r>
      <w:r w:rsidRPr="008435D0">
        <w:rPr>
          <w:rFonts w:cs="Times New Roman (Body CS)"/>
          <w:bCs/>
          <w:color w:val="1A1A1A"/>
          <w:szCs w:val="32"/>
        </w:rPr>
        <w:t xml:space="preserve">; </w:t>
      </w:r>
      <w:r w:rsidRPr="008435D0">
        <w:rPr>
          <w:rFonts w:cs="Times New Roman (Body CS)"/>
          <w:bCs/>
          <w:color w:val="BA0000"/>
          <w:szCs w:val="32"/>
        </w:rPr>
        <w:t>slds.osu.edu</w:t>
      </w:r>
      <w:r w:rsidRPr="008435D0">
        <w:rPr>
          <w:rFonts w:cs="Times New Roman (Body CS)"/>
          <w:bCs/>
          <w:color w:val="1A1A1A"/>
          <w:szCs w:val="32"/>
        </w:rPr>
        <w:t>.</w:t>
      </w:r>
    </w:p>
    <w:p w14:paraId="277BE452" w14:textId="56F2F827" w:rsidR="00EE6EC3" w:rsidRPr="008435D0" w:rsidRDefault="00EE6EC3" w:rsidP="00EE6EC3">
      <w:pPr>
        <w:rPr>
          <w:rFonts w:cs="Times New Roman (Body CS)"/>
        </w:rPr>
      </w:pPr>
    </w:p>
    <w:p w14:paraId="4226CC41" w14:textId="2AADDE08" w:rsidR="00EE6EC3" w:rsidRPr="008435D0" w:rsidRDefault="00EE6EC3" w:rsidP="00EE6EC3">
      <w:pPr>
        <w:rPr>
          <w:rFonts w:cs="Times New Roman (Body CS)"/>
        </w:rPr>
      </w:pPr>
      <w:r w:rsidRPr="008435D0">
        <w:rPr>
          <w:rFonts w:cs="Times New Roman (Body CS)"/>
          <w:b/>
        </w:rPr>
        <w:t>Biographical Statement:</w:t>
      </w:r>
      <w:r w:rsidRPr="008435D0">
        <w:rPr>
          <w:rFonts w:cs="Times New Roman (Body CS)"/>
        </w:rPr>
        <w:t xml:space="preserve"> As a Professor</w:t>
      </w:r>
      <w:r w:rsidR="00973E36" w:rsidRPr="008435D0">
        <w:rPr>
          <w:rFonts w:cs="Times New Roman (Body CS)"/>
        </w:rPr>
        <w:t xml:space="preserve"> in the Department of Philosophy, I have been working at Ohio State since January 1992. I have taught courses at all levels, from introductory undergraduate courses through advanced research seminars for graduate students. My main areas of specialization are Logic (Philosophical, Mathematical and Computational), </w:t>
      </w:r>
      <w:r w:rsidR="00A522FE">
        <w:rPr>
          <w:rFonts w:cs="Times New Roman (Body CS)"/>
        </w:rPr>
        <w:t>Philosophy of Mathemati</w:t>
      </w:r>
      <w:r w:rsidR="00986D05">
        <w:rPr>
          <w:rFonts w:cs="Times New Roman (Body CS)"/>
        </w:rPr>
        <w:t>c</w:t>
      </w:r>
      <w:r w:rsidR="00A522FE">
        <w:rPr>
          <w:rFonts w:cs="Times New Roman (Body CS)"/>
        </w:rPr>
        <w:t xml:space="preserve">s, </w:t>
      </w:r>
      <w:r w:rsidR="00973E36" w:rsidRPr="008435D0">
        <w:rPr>
          <w:rFonts w:cs="Times New Roman (Body CS)"/>
        </w:rPr>
        <w:t xml:space="preserve">Philosophy of Science (especially Biology), and Philosophy of Language. A list of my published works can be found at </w:t>
      </w:r>
      <w:proofErr w:type="gramStart"/>
      <w:r w:rsidR="00973E36" w:rsidRPr="008435D0">
        <w:rPr>
          <w:rFonts w:cs="Times New Roman (Body CS)"/>
          <w:color w:val="FF0000"/>
        </w:rPr>
        <w:t xml:space="preserve">https://u.osu.edu/tennant.9/publications/ </w:t>
      </w:r>
      <w:r w:rsidR="00973E36" w:rsidRPr="008435D0">
        <w:rPr>
          <w:rFonts w:cs="Times New Roman (Body CS)"/>
        </w:rPr>
        <w:t>.</w:t>
      </w:r>
      <w:proofErr w:type="gramEnd"/>
      <w:r w:rsidR="00973E36" w:rsidRPr="008435D0">
        <w:rPr>
          <w:rFonts w:cs="Times New Roman (Body CS)"/>
        </w:rPr>
        <w:t xml:space="preserve"> </w:t>
      </w:r>
      <w:r w:rsidR="00960D37">
        <w:rPr>
          <w:rFonts w:cs="Times New Roman (Body CS)"/>
        </w:rPr>
        <w:t xml:space="preserve">I have approached a range of problems in philosophy from the standpoint of a naturalizing world view, seeking illumination from our best scientific theories, especially those concerning human nature and our intellectual faculties. My interest in the topic of trauma is a new development, but </w:t>
      </w:r>
      <w:r w:rsidR="00FA63AB">
        <w:rPr>
          <w:rFonts w:cs="Times New Roman (Body CS)"/>
        </w:rPr>
        <w:t xml:space="preserve">it is </w:t>
      </w:r>
      <w:r w:rsidR="00960D37">
        <w:rPr>
          <w:rFonts w:cs="Times New Roman (Body CS)"/>
        </w:rPr>
        <w:t>a further outgrowth of my interdisciplinary interests</w:t>
      </w:r>
      <w:r w:rsidR="00FA63AB">
        <w:rPr>
          <w:rFonts w:cs="Times New Roman (Body CS)"/>
        </w:rPr>
        <w:t>, into an area of acute contemporary concern</w:t>
      </w:r>
      <w:r w:rsidR="00960D37">
        <w:rPr>
          <w:rFonts w:cs="Times New Roman (Body CS)"/>
        </w:rPr>
        <w:t>.</w:t>
      </w:r>
    </w:p>
    <w:p w14:paraId="3848BD27" w14:textId="598D4893" w:rsidR="00EE6EC3" w:rsidRPr="008435D0" w:rsidRDefault="00EE6EC3" w:rsidP="00EE6EC3">
      <w:pPr>
        <w:rPr>
          <w:rFonts w:cs="Times New Roman (Body CS)"/>
        </w:rPr>
      </w:pPr>
    </w:p>
    <w:p w14:paraId="5E77E1A9" w14:textId="7C8CB1EE" w:rsidR="00986D05" w:rsidRDefault="00EE6EC3" w:rsidP="00EE6EC3">
      <w:pPr>
        <w:rPr>
          <w:rFonts w:cs="Times New Roman (Body CS)"/>
        </w:rPr>
      </w:pPr>
      <w:r w:rsidRPr="008435D0">
        <w:rPr>
          <w:rFonts w:cs="Times New Roman (Body CS)"/>
          <w:b/>
        </w:rPr>
        <w:t>Weekly Readings:</w:t>
      </w:r>
      <w:r w:rsidRPr="008435D0">
        <w:rPr>
          <w:rFonts w:cs="Times New Roman (Body CS)"/>
        </w:rPr>
        <w:t xml:space="preserve"> </w:t>
      </w:r>
    </w:p>
    <w:p w14:paraId="7E32C3C1" w14:textId="0F63D99B" w:rsidR="00986D05" w:rsidRPr="00986D05" w:rsidRDefault="00986D05" w:rsidP="00986D05">
      <w:pPr>
        <w:pStyle w:val="Heading1"/>
        <w:jc w:val="both"/>
        <w:rPr>
          <w:rStyle w:val="contribution"/>
          <w:b w:val="0"/>
          <w:sz w:val="24"/>
        </w:rPr>
      </w:pPr>
      <w:r w:rsidRPr="00986D05">
        <w:rPr>
          <w:rFonts w:cs="Times New Roman (Body CS)"/>
          <w:b w:val="0"/>
          <w:sz w:val="24"/>
        </w:rPr>
        <w:t>The main te</w:t>
      </w:r>
      <w:r>
        <w:rPr>
          <w:rFonts w:cs="Times New Roman (Body CS)"/>
          <w:b w:val="0"/>
          <w:sz w:val="24"/>
        </w:rPr>
        <w:t>x</w:t>
      </w:r>
      <w:r w:rsidRPr="00986D05">
        <w:rPr>
          <w:rFonts w:cs="Times New Roman (Body CS)"/>
          <w:b w:val="0"/>
          <w:sz w:val="24"/>
        </w:rPr>
        <w:t>t for the course will be</w:t>
      </w:r>
      <w:r w:rsidRPr="00986D05">
        <w:rPr>
          <w:rFonts w:cs="Times New Roman (Body CS)"/>
          <w:sz w:val="24"/>
        </w:rPr>
        <w:t xml:space="preserve"> </w:t>
      </w:r>
      <w:r w:rsidRPr="00986D05">
        <w:rPr>
          <w:rStyle w:val="a-size-large"/>
          <w:b w:val="0"/>
          <w:i/>
          <w:sz w:val="24"/>
        </w:rPr>
        <w:t>Trauma and Recovery: The Aftermath of Violence--From Domestic Abuse to Political Terror</w:t>
      </w:r>
      <w:r w:rsidRPr="00986D05">
        <w:rPr>
          <w:b w:val="0"/>
          <w:sz w:val="24"/>
        </w:rPr>
        <w:t xml:space="preserve">, by </w:t>
      </w:r>
      <w:hyperlink r:id="rId9" w:history="1">
        <w:r w:rsidRPr="00986D05">
          <w:rPr>
            <w:rStyle w:val="Hyperlink"/>
            <w:b w:val="0"/>
            <w:sz w:val="24"/>
          </w:rPr>
          <w:t>Judith L. Herman</w:t>
        </w:r>
      </w:hyperlink>
      <w:r>
        <w:rPr>
          <w:rStyle w:val="Hyperlink"/>
          <w:b w:val="0"/>
          <w:sz w:val="24"/>
          <w:u w:val="none"/>
        </w:rPr>
        <w:t xml:space="preserve">. </w:t>
      </w:r>
      <w:r w:rsidRPr="00986D05">
        <w:rPr>
          <w:rStyle w:val="Hyperlink"/>
          <w:b w:val="0"/>
          <w:color w:val="000000" w:themeColor="text1"/>
          <w:sz w:val="24"/>
          <w:u w:val="none"/>
        </w:rPr>
        <w:t>We shall cover one chapter each week.</w:t>
      </w:r>
    </w:p>
    <w:p w14:paraId="1C260D37" w14:textId="063E6213" w:rsidR="00EE6EC3" w:rsidRPr="008435D0" w:rsidRDefault="00986D05" w:rsidP="00EE6EC3">
      <w:pPr>
        <w:rPr>
          <w:rFonts w:cs="Times New Roman (Body CS)"/>
        </w:rPr>
      </w:pPr>
      <w:r>
        <w:rPr>
          <w:rFonts w:cs="Times New Roman (Body CS)"/>
        </w:rPr>
        <w:lastRenderedPageBreak/>
        <w:t>A few supplementary or further</w:t>
      </w:r>
      <w:r w:rsidR="00CC428E" w:rsidRPr="008435D0">
        <w:rPr>
          <w:rFonts w:cs="Times New Roman (Body CS)"/>
        </w:rPr>
        <w:t xml:space="preserve"> </w:t>
      </w:r>
      <w:r>
        <w:rPr>
          <w:rFonts w:cs="Times New Roman (Body CS)"/>
        </w:rPr>
        <w:t xml:space="preserve">readings </w:t>
      </w:r>
      <w:r w:rsidR="00CC428E" w:rsidRPr="008435D0">
        <w:rPr>
          <w:rFonts w:cs="Times New Roman (Body CS)"/>
        </w:rPr>
        <w:t xml:space="preserve">will be assigned, </w:t>
      </w:r>
      <w:r>
        <w:rPr>
          <w:rFonts w:cs="Times New Roman (Body CS)"/>
        </w:rPr>
        <w:t xml:space="preserve">as need be, and </w:t>
      </w:r>
      <w:r w:rsidR="00CC428E" w:rsidRPr="008435D0">
        <w:rPr>
          <w:rFonts w:cs="Times New Roman (Body CS)"/>
        </w:rPr>
        <w:t>in an order to be determined</w:t>
      </w:r>
      <w:r w:rsidR="00402F2B" w:rsidRPr="008435D0">
        <w:rPr>
          <w:rFonts w:cs="Times New Roman (Body CS)"/>
        </w:rPr>
        <w:t>, from the following interdisciplinary list of sources.</w:t>
      </w:r>
      <w:r>
        <w:rPr>
          <w:rFonts w:cs="Times New Roman (Body CS)"/>
        </w:rPr>
        <w:t xml:space="preserve"> </w:t>
      </w:r>
      <w:r w:rsidRPr="00A47C92">
        <w:rPr>
          <w:rFonts w:cs="Times New Roman (Body CS)"/>
          <w:i/>
        </w:rPr>
        <w:t>Please note that this list is much more extensive than the whole collection of assigned readings will be.</w:t>
      </w:r>
      <w:r>
        <w:rPr>
          <w:rFonts w:cs="Times New Roman (Body CS)"/>
        </w:rPr>
        <w:t xml:space="preserve"> It contains an over-supply of items in order to make students aware of ones that they might wish to read, given their own background</w:t>
      </w:r>
      <w:r w:rsidR="00241F8B">
        <w:rPr>
          <w:rFonts w:cs="Times New Roman (Body CS)"/>
        </w:rPr>
        <w:t>s</w:t>
      </w:r>
      <w:bookmarkStart w:id="0" w:name="_GoBack"/>
      <w:bookmarkEnd w:id="0"/>
      <w:r>
        <w:rPr>
          <w:rFonts w:cs="Times New Roman (Body CS)"/>
        </w:rPr>
        <w:t xml:space="preserve"> and interests, and on which they might wish to write</w:t>
      </w:r>
      <w:r w:rsidR="00A47C92">
        <w:rPr>
          <w:rFonts w:cs="Times New Roman (Body CS)"/>
        </w:rPr>
        <w:t>,</w:t>
      </w:r>
      <w:r>
        <w:rPr>
          <w:rFonts w:cs="Times New Roman (Body CS)"/>
        </w:rPr>
        <w:t xml:space="preserve"> in fulfilment of their assessment requirement.</w:t>
      </w:r>
    </w:p>
    <w:p w14:paraId="29833432" w14:textId="30736099" w:rsidR="00402F2B" w:rsidRPr="008435D0" w:rsidRDefault="00402F2B" w:rsidP="00EE6EC3">
      <w:pPr>
        <w:rPr>
          <w:rFonts w:cs="Times New Roman (Body CS)"/>
        </w:rPr>
      </w:pPr>
    </w:p>
    <w:p w14:paraId="3533DE97" w14:textId="660647B3" w:rsidR="00402F2B" w:rsidRPr="008435D0" w:rsidRDefault="00402F2B" w:rsidP="00EE6EC3">
      <w:pPr>
        <w:rPr>
          <w:rFonts w:cs="Times New Roman (Body CS)"/>
          <w:b/>
          <w:i/>
        </w:rPr>
      </w:pPr>
      <w:r w:rsidRPr="008435D0">
        <w:rPr>
          <w:rFonts w:cs="Times New Roman (Body CS)"/>
          <w:b/>
          <w:i/>
        </w:rPr>
        <w:t xml:space="preserve">Books from which chapters </w:t>
      </w:r>
      <w:r w:rsidR="00986D05">
        <w:rPr>
          <w:rFonts w:cs="Times New Roman (Body CS)"/>
          <w:b/>
          <w:i/>
        </w:rPr>
        <w:t>might</w:t>
      </w:r>
      <w:r w:rsidRPr="008435D0">
        <w:rPr>
          <w:rFonts w:cs="Times New Roman (Body CS)"/>
          <w:b/>
          <w:i/>
        </w:rPr>
        <w:t xml:space="preserve"> be assigned</w:t>
      </w:r>
      <w:r w:rsidR="00986D05">
        <w:rPr>
          <w:rFonts w:cs="Times New Roman (Body CS)"/>
          <w:b/>
          <w:i/>
        </w:rPr>
        <w:t>, or on which students might choose to write</w:t>
      </w:r>
    </w:p>
    <w:p w14:paraId="479EA71E" w14:textId="7A8B63EC" w:rsidR="001739D8" w:rsidRPr="008435D0" w:rsidRDefault="001739D8" w:rsidP="001739D8">
      <w:pPr>
        <w:pStyle w:val="Heading1"/>
        <w:jc w:val="both"/>
        <w:rPr>
          <w:rStyle w:val="a-size-large"/>
          <w:b w:val="0"/>
          <w:sz w:val="24"/>
        </w:rPr>
      </w:pPr>
      <w:r w:rsidRPr="008435D0">
        <w:rPr>
          <w:rStyle w:val="a-size-large"/>
          <w:b w:val="0"/>
          <w:i/>
          <w:sz w:val="24"/>
        </w:rPr>
        <w:t xml:space="preserve">Trauma and Cognitive Science: A Meeting of Minds, Science, and Human Experience, </w:t>
      </w:r>
      <w:r w:rsidRPr="008435D0">
        <w:rPr>
          <w:rStyle w:val="a-size-large"/>
          <w:b w:val="0"/>
          <w:sz w:val="24"/>
        </w:rPr>
        <w:t xml:space="preserve">edited by Jennifer J. </w:t>
      </w:r>
      <w:proofErr w:type="spellStart"/>
      <w:r w:rsidRPr="008435D0">
        <w:rPr>
          <w:rStyle w:val="a-size-large"/>
          <w:b w:val="0"/>
          <w:sz w:val="24"/>
        </w:rPr>
        <w:t>Freyd</w:t>
      </w:r>
      <w:proofErr w:type="spellEnd"/>
      <w:r w:rsidRPr="008435D0">
        <w:rPr>
          <w:rStyle w:val="a-size-large"/>
          <w:b w:val="0"/>
          <w:sz w:val="24"/>
        </w:rPr>
        <w:t xml:space="preserve"> and Anne P. </w:t>
      </w:r>
      <w:proofErr w:type="spellStart"/>
      <w:r w:rsidRPr="008435D0">
        <w:rPr>
          <w:rStyle w:val="a-size-large"/>
          <w:b w:val="0"/>
          <w:sz w:val="24"/>
        </w:rPr>
        <w:t>DePrince</w:t>
      </w:r>
      <w:proofErr w:type="spellEnd"/>
      <w:r w:rsidRPr="008435D0">
        <w:rPr>
          <w:rStyle w:val="a-size-large"/>
          <w:b w:val="0"/>
          <w:sz w:val="24"/>
        </w:rPr>
        <w:t xml:space="preserve">. Routledge, New York and London. 2012. First published in </w:t>
      </w:r>
      <w:r w:rsidRPr="008435D0">
        <w:rPr>
          <w:rStyle w:val="a-size-large"/>
          <w:b w:val="0"/>
          <w:i/>
          <w:sz w:val="24"/>
        </w:rPr>
        <w:t xml:space="preserve">Journal of Aggression, Maltreatment and Trauma, </w:t>
      </w:r>
      <w:r w:rsidRPr="008435D0">
        <w:rPr>
          <w:rStyle w:val="a-size-large"/>
          <w:b w:val="0"/>
          <w:sz w:val="24"/>
        </w:rPr>
        <w:t>Volume 4, No. 2 (#8), 2001.</w:t>
      </w:r>
    </w:p>
    <w:p w14:paraId="19512959" w14:textId="77777777" w:rsidR="001739D8" w:rsidRPr="008435D0" w:rsidRDefault="001739D8" w:rsidP="001739D8">
      <w:pPr>
        <w:pStyle w:val="Heading1"/>
        <w:jc w:val="both"/>
        <w:rPr>
          <w:b w:val="0"/>
          <w:sz w:val="24"/>
        </w:rPr>
      </w:pPr>
      <w:r w:rsidRPr="008435D0">
        <w:rPr>
          <w:rStyle w:val="a-size-large"/>
          <w:b w:val="0"/>
          <w:i/>
          <w:sz w:val="24"/>
        </w:rPr>
        <w:t>The Body Keeps the Score: Brain, Mind, and Body in the Healing of Trauma</w:t>
      </w:r>
      <w:r w:rsidRPr="008435D0">
        <w:rPr>
          <w:b w:val="0"/>
          <w:sz w:val="24"/>
        </w:rPr>
        <w:t xml:space="preserve">, by </w:t>
      </w:r>
      <w:hyperlink r:id="rId10" w:history="1">
        <w:r w:rsidRPr="008435D0">
          <w:rPr>
            <w:rStyle w:val="Hyperlink"/>
            <w:b w:val="0"/>
            <w:sz w:val="24"/>
          </w:rPr>
          <w:t>Bessel van der Kolk M.D.</w:t>
        </w:r>
      </w:hyperlink>
      <w:r w:rsidRPr="008435D0">
        <w:rPr>
          <w:rStyle w:val="author"/>
          <w:sz w:val="24"/>
        </w:rPr>
        <w:t xml:space="preserve"> </w:t>
      </w:r>
    </w:p>
    <w:p w14:paraId="59AC0296" w14:textId="77777777" w:rsidR="001739D8" w:rsidRPr="008435D0" w:rsidRDefault="001739D8" w:rsidP="001739D8">
      <w:pPr>
        <w:pStyle w:val="Heading1"/>
        <w:jc w:val="both"/>
        <w:rPr>
          <w:rStyle w:val="a-size-large"/>
          <w:b w:val="0"/>
          <w:sz w:val="24"/>
        </w:rPr>
      </w:pPr>
      <w:r w:rsidRPr="008435D0">
        <w:rPr>
          <w:rStyle w:val="a-size-large"/>
          <w:b w:val="0"/>
          <w:i/>
          <w:sz w:val="24"/>
        </w:rPr>
        <w:t xml:space="preserve">The Body Remembers: The Psychophysiology of Trauma and Trauma Treatment, </w:t>
      </w:r>
      <w:r w:rsidRPr="008435D0">
        <w:rPr>
          <w:rStyle w:val="a-size-large"/>
          <w:b w:val="0"/>
          <w:sz w:val="24"/>
        </w:rPr>
        <w:t xml:space="preserve">by Babette Rothschild. </w:t>
      </w:r>
    </w:p>
    <w:p w14:paraId="36EC2ABB" w14:textId="77777777" w:rsidR="001739D8" w:rsidRPr="008435D0" w:rsidRDefault="001739D8" w:rsidP="001739D8">
      <w:pPr>
        <w:pStyle w:val="Heading1"/>
        <w:jc w:val="both"/>
        <w:rPr>
          <w:b w:val="0"/>
          <w:sz w:val="24"/>
        </w:rPr>
      </w:pPr>
      <w:r w:rsidRPr="008435D0">
        <w:rPr>
          <w:rStyle w:val="a-size-large"/>
          <w:b w:val="0"/>
          <w:i/>
          <w:sz w:val="24"/>
        </w:rPr>
        <w:t>Healing Developmental Trauma: How Early Trauma Affects Self-Regulation, Self-Image, and the Capacity for Relationship</w:t>
      </w:r>
      <w:r w:rsidRPr="008435D0">
        <w:rPr>
          <w:b w:val="0"/>
          <w:sz w:val="24"/>
        </w:rPr>
        <w:t xml:space="preserve">, by </w:t>
      </w:r>
      <w:hyperlink r:id="rId11" w:history="1">
        <w:r w:rsidRPr="008435D0">
          <w:rPr>
            <w:rStyle w:val="Hyperlink"/>
            <w:b w:val="0"/>
            <w:sz w:val="24"/>
          </w:rPr>
          <w:t>Laurence Heller Ph.D.</w:t>
        </w:r>
      </w:hyperlink>
      <w:r w:rsidRPr="008435D0">
        <w:rPr>
          <w:rStyle w:val="author"/>
          <w:sz w:val="24"/>
        </w:rPr>
        <w:t xml:space="preserve"> </w:t>
      </w:r>
      <w:r w:rsidRPr="008435D0">
        <w:rPr>
          <w:rStyle w:val="a-color-secondary"/>
          <w:b w:val="0"/>
          <w:sz w:val="24"/>
        </w:rPr>
        <w:t xml:space="preserve">(Author), </w:t>
      </w:r>
      <w:hyperlink r:id="rId12" w:history="1">
        <w:r w:rsidRPr="008435D0">
          <w:rPr>
            <w:rStyle w:val="Hyperlink"/>
            <w:b w:val="0"/>
            <w:sz w:val="24"/>
          </w:rPr>
          <w:t xml:space="preserve">Aline </w:t>
        </w:r>
        <w:proofErr w:type="spellStart"/>
        <w:r w:rsidRPr="008435D0">
          <w:rPr>
            <w:rStyle w:val="Hyperlink"/>
            <w:b w:val="0"/>
            <w:sz w:val="24"/>
          </w:rPr>
          <w:t>LaPierre</w:t>
        </w:r>
        <w:proofErr w:type="spellEnd"/>
        <w:r w:rsidRPr="008435D0">
          <w:rPr>
            <w:rStyle w:val="Hyperlink"/>
            <w:b w:val="0"/>
            <w:sz w:val="24"/>
          </w:rPr>
          <w:t xml:space="preserve"> </w:t>
        </w:r>
        <w:proofErr w:type="spellStart"/>
        <w:r w:rsidRPr="008435D0">
          <w:rPr>
            <w:rStyle w:val="Hyperlink"/>
            <w:b w:val="0"/>
            <w:sz w:val="24"/>
          </w:rPr>
          <w:t>Psy.D</w:t>
        </w:r>
        <w:proofErr w:type="spellEnd"/>
        <w:r w:rsidRPr="008435D0">
          <w:rPr>
            <w:rStyle w:val="Hyperlink"/>
            <w:b w:val="0"/>
            <w:sz w:val="24"/>
          </w:rPr>
          <w:t>.</w:t>
        </w:r>
      </w:hyperlink>
      <w:r w:rsidRPr="008435D0">
        <w:rPr>
          <w:rStyle w:val="author"/>
          <w:sz w:val="24"/>
        </w:rPr>
        <w:t xml:space="preserve"> </w:t>
      </w:r>
    </w:p>
    <w:p w14:paraId="1D30138A" w14:textId="77777777" w:rsidR="001739D8" w:rsidRPr="008435D0" w:rsidRDefault="001739D8" w:rsidP="001739D8">
      <w:pPr>
        <w:pStyle w:val="Heading1"/>
        <w:jc w:val="both"/>
        <w:rPr>
          <w:b w:val="0"/>
          <w:sz w:val="24"/>
        </w:rPr>
      </w:pPr>
      <w:r w:rsidRPr="008435D0">
        <w:rPr>
          <w:rStyle w:val="a-size-large"/>
          <w:b w:val="0"/>
          <w:i/>
          <w:sz w:val="24"/>
        </w:rPr>
        <w:t>Trauma Stewardship: An Everyday Guide to Caring for Self While Caring for Others</w:t>
      </w:r>
      <w:r w:rsidRPr="008435D0">
        <w:rPr>
          <w:b w:val="0"/>
          <w:sz w:val="24"/>
        </w:rPr>
        <w:t xml:space="preserve">, by </w:t>
      </w:r>
      <w:hyperlink r:id="rId13" w:history="1">
        <w:r w:rsidRPr="008435D0">
          <w:rPr>
            <w:rStyle w:val="Hyperlink"/>
            <w:b w:val="0"/>
            <w:sz w:val="24"/>
          </w:rPr>
          <w:t xml:space="preserve">Laura van </w:t>
        </w:r>
        <w:proofErr w:type="spellStart"/>
        <w:r w:rsidRPr="008435D0">
          <w:rPr>
            <w:rStyle w:val="Hyperlink"/>
            <w:b w:val="0"/>
            <w:sz w:val="24"/>
          </w:rPr>
          <w:t>Dernoot</w:t>
        </w:r>
        <w:proofErr w:type="spellEnd"/>
        <w:r w:rsidRPr="008435D0">
          <w:rPr>
            <w:rStyle w:val="Hyperlink"/>
            <w:b w:val="0"/>
            <w:sz w:val="24"/>
          </w:rPr>
          <w:t xml:space="preserve"> Lipsky</w:t>
        </w:r>
      </w:hyperlink>
      <w:r w:rsidRPr="008435D0">
        <w:rPr>
          <w:rStyle w:val="a-declarative"/>
          <w:b w:val="0"/>
          <w:sz w:val="24"/>
        </w:rPr>
        <w:t xml:space="preserve"> </w:t>
      </w:r>
      <w:r w:rsidRPr="008435D0">
        <w:rPr>
          <w:rStyle w:val="a-color-secondary"/>
          <w:b w:val="0"/>
          <w:sz w:val="24"/>
        </w:rPr>
        <w:t xml:space="preserve">(Author), </w:t>
      </w:r>
      <w:hyperlink r:id="rId14" w:history="1">
        <w:r w:rsidRPr="008435D0">
          <w:rPr>
            <w:rStyle w:val="Hyperlink"/>
            <w:b w:val="0"/>
            <w:sz w:val="24"/>
          </w:rPr>
          <w:t>Connie Burk</w:t>
        </w:r>
      </w:hyperlink>
      <w:r w:rsidRPr="008435D0">
        <w:rPr>
          <w:rStyle w:val="author"/>
          <w:sz w:val="24"/>
        </w:rPr>
        <w:t xml:space="preserve"> </w:t>
      </w:r>
      <w:r w:rsidRPr="008435D0">
        <w:rPr>
          <w:rStyle w:val="a-color-secondary"/>
          <w:b w:val="0"/>
          <w:sz w:val="24"/>
        </w:rPr>
        <w:t>(Author)</w:t>
      </w:r>
      <w:r w:rsidRPr="008435D0">
        <w:rPr>
          <w:rStyle w:val="contribution"/>
          <w:b w:val="0"/>
          <w:sz w:val="24"/>
        </w:rPr>
        <w:t xml:space="preserve"> </w:t>
      </w:r>
    </w:p>
    <w:p w14:paraId="586A532C" w14:textId="77777777" w:rsidR="001739D8" w:rsidRPr="008435D0" w:rsidRDefault="001739D8" w:rsidP="001739D8">
      <w:pPr>
        <w:pStyle w:val="Heading1"/>
        <w:jc w:val="both"/>
        <w:rPr>
          <w:b w:val="0"/>
          <w:sz w:val="24"/>
        </w:rPr>
      </w:pPr>
      <w:r w:rsidRPr="008435D0">
        <w:rPr>
          <w:rStyle w:val="a-size-large"/>
          <w:b w:val="0"/>
          <w:i/>
          <w:sz w:val="24"/>
        </w:rPr>
        <w:t>Healing from Trauma: A Survivor's Guide to Understanding Your Symptoms and Reclaiming Your Life</w:t>
      </w:r>
      <w:r w:rsidRPr="008435D0">
        <w:rPr>
          <w:b w:val="0"/>
          <w:sz w:val="24"/>
        </w:rPr>
        <w:t xml:space="preserve">, by </w:t>
      </w:r>
      <w:hyperlink r:id="rId15" w:history="1">
        <w:r w:rsidRPr="008435D0">
          <w:rPr>
            <w:rStyle w:val="Hyperlink"/>
            <w:b w:val="0"/>
            <w:sz w:val="24"/>
          </w:rPr>
          <w:t>Jasmin Lee Cori</w:t>
        </w:r>
      </w:hyperlink>
      <w:r w:rsidRPr="008435D0">
        <w:rPr>
          <w:rStyle w:val="a-declarative"/>
          <w:b w:val="0"/>
          <w:sz w:val="24"/>
        </w:rPr>
        <w:t xml:space="preserve"> </w:t>
      </w:r>
      <w:r w:rsidRPr="008435D0">
        <w:rPr>
          <w:rStyle w:val="a-color-secondary"/>
          <w:b w:val="0"/>
          <w:sz w:val="24"/>
        </w:rPr>
        <w:t xml:space="preserve">(Author), </w:t>
      </w:r>
      <w:hyperlink r:id="rId16" w:history="1">
        <w:r w:rsidRPr="008435D0">
          <w:rPr>
            <w:rStyle w:val="Hyperlink"/>
            <w:b w:val="0"/>
            <w:sz w:val="24"/>
          </w:rPr>
          <w:t xml:space="preserve">Robert </w:t>
        </w:r>
        <w:proofErr w:type="spellStart"/>
        <w:r w:rsidRPr="008435D0">
          <w:rPr>
            <w:rStyle w:val="Hyperlink"/>
            <w:b w:val="0"/>
            <w:sz w:val="24"/>
          </w:rPr>
          <w:t>Scaer</w:t>
        </w:r>
        <w:proofErr w:type="spellEnd"/>
      </w:hyperlink>
      <w:r w:rsidRPr="008435D0">
        <w:rPr>
          <w:rStyle w:val="author"/>
          <w:sz w:val="24"/>
        </w:rPr>
        <w:t xml:space="preserve"> </w:t>
      </w:r>
      <w:r w:rsidRPr="008435D0">
        <w:rPr>
          <w:rStyle w:val="a-color-secondary"/>
          <w:b w:val="0"/>
          <w:sz w:val="24"/>
        </w:rPr>
        <w:t>(Foreword)</w:t>
      </w:r>
      <w:r w:rsidRPr="008435D0">
        <w:rPr>
          <w:rStyle w:val="contribution"/>
          <w:b w:val="0"/>
          <w:sz w:val="24"/>
        </w:rPr>
        <w:t xml:space="preserve"> </w:t>
      </w:r>
    </w:p>
    <w:p w14:paraId="0205A81D" w14:textId="77777777" w:rsidR="001739D8" w:rsidRPr="008435D0" w:rsidRDefault="001739D8" w:rsidP="001739D8">
      <w:pPr>
        <w:pStyle w:val="Heading1"/>
        <w:jc w:val="both"/>
        <w:rPr>
          <w:b w:val="0"/>
          <w:sz w:val="24"/>
        </w:rPr>
      </w:pPr>
      <w:r w:rsidRPr="008435D0">
        <w:rPr>
          <w:rStyle w:val="a-size-large"/>
          <w:b w:val="0"/>
          <w:i/>
          <w:sz w:val="24"/>
        </w:rPr>
        <w:t>Trauma and Memory: Brain and Body in a Search for the Living Past: A Practical Guide for Understanding and Working with Traumatic Memory</w:t>
      </w:r>
      <w:r w:rsidRPr="008435D0">
        <w:rPr>
          <w:b w:val="0"/>
          <w:sz w:val="24"/>
        </w:rPr>
        <w:t xml:space="preserve">, by </w:t>
      </w:r>
      <w:hyperlink r:id="rId17" w:history="1">
        <w:r w:rsidRPr="008435D0">
          <w:rPr>
            <w:rStyle w:val="Hyperlink"/>
            <w:b w:val="0"/>
            <w:sz w:val="24"/>
          </w:rPr>
          <w:t>Peter A. Levine Ph.D.</w:t>
        </w:r>
      </w:hyperlink>
      <w:r w:rsidRPr="008435D0">
        <w:rPr>
          <w:rStyle w:val="author"/>
          <w:sz w:val="24"/>
        </w:rPr>
        <w:t xml:space="preserve"> </w:t>
      </w:r>
      <w:r w:rsidRPr="008435D0">
        <w:rPr>
          <w:rStyle w:val="a-color-secondary"/>
          <w:b w:val="0"/>
          <w:sz w:val="24"/>
        </w:rPr>
        <w:t xml:space="preserve">(Author), </w:t>
      </w:r>
      <w:hyperlink r:id="rId18" w:history="1">
        <w:r w:rsidRPr="008435D0">
          <w:rPr>
            <w:rStyle w:val="Hyperlink"/>
            <w:b w:val="0"/>
            <w:sz w:val="24"/>
          </w:rPr>
          <w:t>Bessel A. van der Kolk M.D.</w:t>
        </w:r>
      </w:hyperlink>
      <w:r w:rsidRPr="008435D0">
        <w:rPr>
          <w:rStyle w:val="author"/>
          <w:sz w:val="24"/>
        </w:rPr>
        <w:t xml:space="preserve"> </w:t>
      </w:r>
      <w:r w:rsidRPr="008435D0">
        <w:rPr>
          <w:rStyle w:val="a-color-secondary"/>
          <w:b w:val="0"/>
          <w:sz w:val="24"/>
        </w:rPr>
        <w:t>(Foreword)</w:t>
      </w:r>
      <w:r w:rsidRPr="008435D0">
        <w:rPr>
          <w:rStyle w:val="contribution"/>
          <w:b w:val="0"/>
          <w:sz w:val="24"/>
        </w:rPr>
        <w:t xml:space="preserve"> </w:t>
      </w:r>
    </w:p>
    <w:p w14:paraId="2E0F0DF1" w14:textId="77777777" w:rsidR="001739D8" w:rsidRPr="008435D0" w:rsidRDefault="001739D8" w:rsidP="001739D8">
      <w:pPr>
        <w:pStyle w:val="Heading1"/>
        <w:jc w:val="both"/>
        <w:rPr>
          <w:b w:val="0"/>
          <w:sz w:val="24"/>
        </w:rPr>
      </w:pPr>
      <w:r w:rsidRPr="008435D0">
        <w:rPr>
          <w:rStyle w:val="a-size-large"/>
          <w:b w:val="0"/>
          <w:i/>
          <w:sz w:val="24"/>
        </w:rPr>
        <w:t>Waking the Tiger: Healing Trauma</w:t>
      </w:r>
      <w:r w:rsidRPr="008435D0">
        <w:rPr>
          <w:b w:val="0"/>
          <w:sz w:val="24"/>
        </w:rPr>
        <w:t xml:space="preserve">, by </w:t>
      </w:r>
      <w:hyperlink r:id="rId19" w:history="1">
        <w:r w:rsidRPr="008435D0">
          <w:rPr>
            <w:rStyle w:val="Hyperlink"/>
            <w:b w:val="0"/>
            <w:sz w:val="24"/>
          </w:rPr>
          <w:t>Peter A. Levine</w:t>
        </w:r>
      </w:hyperlink>
      <w:r w:rsidRPr="008435D0">
        <w:rPr>
          <w:rStyle w:val="a-declarative"/>
          <w:b w:val="0"/>
          <w:sz w:val="24"/>
        </w:rPr>
        <w:t xml:space="preserve"> </w:t>
      </w:r>
      <w:r w:rsidRPr="008435D0">
        <w:rPr>
          <w:rStyle w:val="a-color-secondary"/>
          <w:b w:val="0"/>
          <w:sz w:val="24"/>
        </w:rPr>
        <w:t xml:space="preserve">(Author), </w:t>
      </w:r>
      <w:hyperlink r:id="rId20" w:history="1">
        <w:r w:rsidRPr="008435D0">
          <w:rPr>
            <w:rStyle w:val="Hyperlink"/>
            <w:b w:val="0"/>
            <w:sz w:val="24"/>
          </w:rPr>
          <w:t>Ann Frederick</w:t>
        </w:r>
      </w:hyperlink>
      <w:r w:rsidRPr="008435D0">
        <w:rPr>
          <w:rStyle w:val="author"/>
          <w:sz w:val="24"/>
        </w:rPr>
        <w:t xml:space="preserve"> </w:t>
      </w:r>
      <w:r w:rsidRPr="008435D0">
        <w:rPr>
          <w:rStyle w:val="a-color-secondary"/>
          <w:b w:val="0"/>
          <w:sz w:val="24"/>
        </w:rPr>
        <w:t>(Contributor)</w:t>
      </w:r>
      <w:r w:rsidRPr="008435D0">
        <w:rPr>
          <w:rStyle w:val="contribution"/>
          <w:b w:val="0"/>
          <w:sz w:val="24"/>
        </w:rPr>
        <w:t xml:space="preserve"> </w:t>
      </w:r>
    </w:p>
    <w:p w14:paraId="1296B33E" w14:textId="77777777" w:rsidR="001739D8" w:rsidRPr="008435D0" w:rsidRDefault="001739D8" w:rsidP="001739D8">
      <w:pPr>
        <w:pStyle w:val="Heading1"/>
        <w:jc w:val="both"/>
        <w:rPr>
          <w:rStyle w:val="contribution"/>
          <w:b w:val="0"/>
          <w:sz w:val="24"/>
        </w:rPr>
      </w:pPr>
      <w:r w:rsidRPr="008435D0">
        <w:rPr>
          <w:rStyle w:val="a-size-large"/>
          <w:b w:val="0"/>
          <w:i/>
          <w:sz w:val="24"/>
        </w:rPr>
        <w:t>Journey Through Trauma: A Trail Guide to the 5-Phase Cycle of Healing Repeated Trauma</w:t>
      </w:r>
      <w:r w:rsidRPr="008435D0">
        <w:rPr>
          <w:b w:val="0"/>
          <w:sz w:val="24"/>
        </w:rPr>
        <w:t xml:space="preserve">, by </w:t>
      </w:r>
      <w:hyperlink r:id="rId21" w:history="1">
        <w:r w:rsidRPr="008435D0">
          <w:rPr>
            <w:rStyle w:val="Hyperlink"/>
            <w:b w:val="0"/>
            <w:sz w:val="24"/>
          </w:rPr>
          <w:t xml:space="preserve">Gretchen L. </w:t>
        </w:r>
        <w:proofErr w:type="spellStart"/>
        <w:r w:rsidRPr="008435D0">
          <w:rPr>
            <w:rStyle w:val="Hyperlink"/>
            <w:b w:val="0"/>
            <w:sz w:val="24"/>
          </w:rPr>
          <w:t>Schmelzer</w:t>
        </w:r>
        <w:proofErr w:type="spellEnd"/>
        <w:r w:rsidRPr="008435D0">
          <w:rPr>
            <w:rStyle w:val="Hyperlink"/>
            <w:b w:val="0"/>
            <w:sz w:val="24"/>
          </w:rPr>
          <w:t xml:space="preserve"> PhD</w:t>
        </w:r>
      </w:hyperlink>
      <w:r w:rsidRPr="008435D0">
        <w:rPr>
          <w:rStyle w:val="author"/>
          <w:sz w:val="24"/>
        </w:rPr>
        <w:t xml:space="preserve"> </w:t>
      </w:r>
      <w:r w:rsidRPr="008435D0">
        <w:rPr>
          <w:rStyle w:val="a-color-secondary"/>
          <w:b w:val="0"/>
          <w:sz w:val="24"/>
        </w:rPr>
        <w:t>(Author)</w:t>
      </w:r>
      <w:r w:rsidRPr="008435D0">
        <w:rPr>
          <w:rStyle w:val="contribution"/>
          <w:b w:val="0"/>
          <w:sz w:val="24"/>
        </w:rPr>
        <w:t xml:space="preserve"> </w:t>
      </w:r>
    </w:p>
    <w:p w14:paraId="3A671017" w14:textId="77777777" w:rsidR="001739D8" w:rsidRPr="008435D0" w:rsidRDefault="001739D8" w:rsidP="001739D8">
      <w:r w:rsidRPr="008435D0">
        <w:rPr>
          <w:rStyle w:val="Emphasis"/>
        </w:rPr>
        <w:t xml:space="preserve">The Evil Hours: A Biography of Post-traumatic Stress Disorder, by </w:t>
      </w:r>
      <w:hyperlink r:id="rId22" w:tgtFrame="_blank" w:history="1">
        <w:r w:rsidRPr="008435D0">
          <w:rPr>
            <w:rStyle w:val="Hyperlink"/>
          </w:rPr>
          <w:t>David J. Morris</w:t>
        </w:r>
      </w:hyperlink>
    </w:p>
    <w:p w14:paraId="1EE10F89" w14:textId="77777777" w:rsidR="001739D8" w:rsidRPr="008435D0" w:rsidRDefault="001739D8" w:rsidP="001739D8">
      <w:pPr>
        <w:pStyle w:val="Heading1"/>
        <w:rPr>
          <w:rStyle w:val="Hyperlink"/>
          <w:b w:val="0"/>
          <w:sz w:val="24"/>
        </w:rPr>
      </w:pPr>
      <w:r w:rsidRPr="008435D0">
        <w:rPr>
          <w:b w:val="0"/>
          <w:i/>
          <w:sz w:val="24"/>
        </w:rPr>
        <w:t>The Trauma Spectrum</w:t>
      </w:r>
      <w:r w:rsidRPr="008435D0">
        <w:rPr>
          <w:rStyle w:val="a-size-extra-large"/>
          <w:b w:val="0"/>
          <w:i/>
          <w:sz w:val="24"/>
        </w:rPr>
        <w:t>: Hidden Wounds and Human Resiliency</w:t>
      </w:r>
      <w:r w:rsidRPr="008435D0">
        <w:rPr>
          <w:b w:val="0"/>
          <w:sz w:val="24"/>
        </w:rPr>
        <w:t xml:space="preserve">, by </w:t>
      </w:r>
      <w:hyperlink r:id="rId23" w:history="1">
        <w:r w:rsidRPr="008435D0">
          <w:rPr>
            <w:rStyle w:val="Hyperlink"/>
            <w:b w:val="0"/>
            <w:sz w:val="24"/>
          </w:rPr>
          <w:t xml:space="preserve">Robert </w:t>
        </w:r>
        <w:proofErr w:type="spellStart"/>
        <w:r w:rsidRPr="008435D0">
          <w:rPr>
            <w:rStyle w:val="Hyperlink"/>
            <w:b w:val="0"/>
            <w:sz w:val="24"/>
          </w:rPr>
          <w:t>Scaer</w:t>
        </w:r>
        <w:proofErr w:type="spellEnd"/>
      </w:hyperlink>
    </w:p>
    <w:p w14:paraId="35B82BDF" w14:textId="32855F53" w:rsidR="00960D37" w:rsidRDefault="001739D8" w:rsidP="001739D8">
      <w:pPr>
        <w:rPr>
          <w:rFonts w:cs="Times New Roman (Body CS)"/>
        </w:rPr>
      </w:pPr>
      <w:r w:rsidRPr="008435D0">
        <w:rPr>
          <w:rFonts w:cs="Times New Roman (Body CS)"/>
          <w:i/>
        </w:rPr>
        <w:t>Asking for It: The Alarming Rise of Rape Culture</w:t>
      </w:r>
      <w:r w:rsidRPr="008435D0">
        <w:rPr>
          <w:rFonts w:cs="Times New Roman (Body CS)"/>
          <w:i/>
        </w:rPr>
        <w:sym w:font="Symbol" w:char="F0BE"/>
      </w:r>
      <w:r w:rsidRPr="008435D0">
        <w:rPr>
          <w:rFonts w:cs="Times New Roman (Body CS)"/>
          <w:i/>
        </w:rPr>
        <w:t>and What We Can Do about It</w:t>
      </w:r>
      <w:r w:rsidRPr="008435D0">
        <w:rPr>
          <w:rFonts w:cs="Times New Roman (Body CS)"/>
        </w:rPr>
        <w:t>, by Kate Harding</w:t>
      </w:r>
    </w:p>
    <w:p w14:paraId="6D61C471" w14:textId="77777777" w:rsidR="00960D37" w:rsidRPr="008435D0" w:rsidRDefault="00960D37" w:rsidP="00960D37">
      <w:pPr>
        <w:pStyle w:val="Heading1"/>
        <w:jc w:val="both"/>
        <w:rPr>
          <w:rStyle w:val="a-size-large"/>
          <w:b w:val="0"/>
          <w:sz w:val="24"/>
          <w:szCs w:val="22"/>
        </w:rPr>
      </w:pPr>
      <w:r w:rsidRPr="008435D0">
        <w:rPr>
          <w:rStyle w:val="a-size-large"/>
          <w:b w:val="0"/>
          <w:sz w:val="24"/>
        </w:rPr>
        <w:t xml:space="preserve">Susan J. </w:t>
      </w:r>
      <w:proofErr w:type="spellStart"/>
      <w:r w:rsidRPr="008435D0">
        <w:rPr>
          <w:rStyle w:val="a-size-large"/>
          <w:b w:val="0"/>
          <w:sz w:val="24"/>
        </w:rPr>
        <w:t>Brison</w:t>
      </w:r>
      <w:proofErr w:type="spellEnd"/>
      <w:r w:rsidRPr="008435D0">
        <w:rPr>
          <w:rStyle w:val="a-size-large"/>
          <w:b w:val="0"/>
          <w:sz w:val="24"/>
        </w:rPr>
        <w:t xml:space="preserve">, </w:t>
      </w:r>
      <w:r w:rsidRPr="008435D0">
        <w:rPr>
          <w:b w:val="0"/>
          <w:i/>
          <w:iCs/>
          <w:sz w:val="24"/>
          <w:szCs w:val="22"/>
        </w:rPr>
        <w:t xml:space="preserve">Aftermath: Violence and the Remaking of a Self </w:t>
      </w:r>
      <w:r w:rsidRPr="008435D0">
        <w:rPr>
          <w:b w:val="0"/>
          <w:sz w:val="24"/>
          <w:szCs w:val="22"/>
        </w:rPr>
        <w:t>(Princeton University Press, 2002)</w:t>
      </w:r>
    </w:p>
    <w:p w14:paraId="240C60CF" w14:textId="41A6B7A3" w:rsidR="00402F2B" w:rsidRPr="00960D37" w:rsidRDefault="00960D37" w:rsidP="00960D37">
      <w:pPr>
        <w:pStyle w:val="Heading1"/>
        <w:rPr>
          <w:b w:val="0"/>
          <w:sz w:val="24"/>
        </w:rPr>
      </w:pPr>
      <w:proofErr w:type="spellStart"/>
      <w:r w:rsidRPr="008435D0">
        <w:rPr>
          <w:rStyle w:val="a-size-large"/>
          <w:b w:val="0"/>
          <w:sz w:val="24"/>
        </w:rPr>
        <w:lastRenderedPageBreak/>
        <w:t>Karyn</w:t>
      </w:r>
      <w:proofErr w:type="spellEnd"/>
      <w:r w:rsidRPr="008435D0">
        <w:rPr>
          <w:rStyle w:val="a-size-large"/>
          <w:b w:val="0"/>
          <w:sz w:val="24"/>
        </w:rPr>
        <w:t xml:space="preserve"> L. Freedman, </w:t>
      </w:r>
      <w:r w:rsidRPr="008435D0">
        <w:rPr>
          <w:rStyle w:val="a-size-large"/>
          <w:b w:val="0"/>
          <w:i/>
          <w:sz w:val="24"/>
        </w:rPr>
        <w:t>One Hour in Paris: A True Story of Rape and Recovery</w:t>
      </w:r>
      <w:r w:rsidRPr="008435D0">
        <w:rPr>
          <w:b w:val="0"/>
          <w:sz w:val="24"/>
        </w:rPr>
        <w:t xml:space="preserve"> </w:t>
      </w:r>
      <w:r w:rsidRPr="008435D0">
        <w:rPr>
          <w:rStyle w:val="a-size-medium"/>
          <w:b w:val="0"/>
          <w:sz w:val="24"/>
        </w:rPr>
        <w:t>(University of Chicago Press, 2014)</w:t>
      </w:r>
    </w:p>
    <w:p w14:paraId="6B0B9DC3" w14:textId="6F676ED0" w:rsidR="00402F2B" w:rsidRPr="008435D0" w:rsidRDefault="00402F2B" w:rsidP="00EE6EC3">
      <w:pPr>
        <w:rPr>
          <w:rFonts w:cs="Times New Roman (Body CS)"/>
          <w:b/>
        </w:rPr>
      </w:pPr>
      <w:r w:rsidRPr="008435D0">
        <w:rPr>
          <w:rFonts w:cs="Times New Roman (Body CS)"/>
          <w:b/>
          <w:i/>
        </w:rPr>
        <w:t>Journal articles</w:t>
      </w:r>
      <w:r w:rsidR="002B0859">
        <w:rPr>
          <w:rFonts w:cs="Times New Roman (Body CS)"/>
          <w:b/>
          <w:i/>
        </w:rPr>
        <w:t xml:space="preserve"> and chapters from anthologies</w:t>
      </w:r>
      <w:r w:rsidR="00986D05">
        <w:rPr>
          <w:rFonts w:cs="Times New Roman (Body CS)"/>
          <w:b/>
          <w:i/>
        </w:rPr>
        <w:t xml:space="preserve"> that might be assigned, or on which students might choose to write</w:t>
      </w:r>
    </w:p>
    <w:p w14:paraId="73B61E61" w14:textId="2CB85ECF" w:rsidR="00402F2B" w:rsidRPr="008435D0" w:rsidRDefault="00402F2B" w:rsidP="00EE6EC3">
      <w:pPr>
        <w:rPr>
          <w:rFonts w:cs="Times New Roman (Body CS)"/>
        </w:rPr>
      </w:pPr>
    </w:p>
    <w:p w14:paraId="3819F082" w14:textId="4E76947F" w:rsidR="00402F2B" w:rsidRPr="008435D0" w:rsidRDefault="00AE2451" w:rsidP="00EE6EC3">
      <w:pPr>
        <w:rPr>
          <w:rFonts w:cs="Times New Roman (Body CS)"/>
        </w:rPr>
      </w:pPr>
      <w:r w:rsidRPr="008435D0">
        <w:rPr>
          <w:rFonts w:cs="Times New Roman (Body CS)"/>
        </w:rPr>
        <w:t xml:space="preserve">Carly </w:t>
      </w:r>
      <w:proofErr w:type="spellStart"/>
      <w:r w:rsidRPr="008435D0">
        <w:rPr>
          <w:rFonts w:cs="Times New Roman (Body CS)"/>
        </w:rPr>
        <w:t>Parnitzke</w:t>
      </w:r>
      <w:proofErr w:type="spellEnd"/>
      <w:r w:rsidRPr="008435D0">
        <w:rPr>
          <w:rFonts w:cs="Times New Roman (Body CS)"/>
        </w:rPr>
        <w:t xml:space="preserve"> Smith and Jennifer J. </w:t>
      </w:r>
      <w:proofErr w:type="spellStart"/>
      <w:r w:rsidRPr="008435D0">
        <w:rPr>
          <w:rFonts w:cs="Times New Roman (Body CS)"/>
        </w:rPr>
        <w:t>Freyd</w:t>
      </w:r>
      <w:proofErr w:type="spellEnd"/>
      <w:r w:rsidRPr="008435D0">
        <w:rPr>
          <w:rFonts w:cs="Times New Roman (Body CS)"/>
        </w:rPr>
        <w:t xml:space="preserve">, ‘Dangerous Safe Havens: Institutional Betrayal Exacerbates Sexual Trauma’, </w:t>
      </w:r>
      <w:r w:rsidRPr="008435D0">
        <w:rPr>
          <w:rFonts w:cs="Times New Roman (Body CS)"/>
          <w:i/>
        </w:rPr>
        <w:t>Journal of Traumatic Stress</w:t>
      </w:r>
      <w:r w:rsidRPr="008435D0">
        <w:rPr>
          <w:rFonts w:cs="Times New Roman (Body CS)"/>
        </w:rPr>
        <w:t>, vol. 26, 20013, pp.119-124.</w:t>
      </w:r>
    </w:p>
    <w:p w14:paraId="0DB46B1D" w14:textId="5D7DE04B" w:rsidR="00402F2B" w:rsidRPr="0028227A" w:rsidRDefault="00402F2B" w:rsidP="00EE6EC3">
      <w:pPr>
        <w:rPr>
          <w:rFonts w:cs="Times New Roman (Body CS)"/>
        </w:rPr>
      </w:pPr>
    </w:p>
    <w:p w14:paraId="5BB3A480" w14:textId="77777777" w:rsidR="002B0859" w:rsidRPr="0028227A" w:rsidRDefault="002B0859" w:rsidP="002B0859">
      <w:pPr>
        <w:autoSpaceDE w:val="0"/>
        <w:autoSpaceDN w:val="0"/>
        <w:adjustRightInd w:val="0"/>
        <w:rPr>
          <w:szCs w:val="22"/>
        </w:rPr>
      </w:pPr>
      <w:r w:rsidRPr="0028227A">
        <w:rPr>
          <w:szCs w:val="22"/>
        </w:rPr>
        <w:t>Kessler, R.C. (2000). Posttraumatic stress disorder: The burden to the individual and to</w:t>
      </w:r>
    </w:p>
    <w:p w14:paraId="59C25199" w14:textId="35EC662C" w:rsidR="00402F2B" w:rsidRPr="0028227A" w:rsidRDefault="002B0859" w:rsidP="002B0859">
      <w:pPr>
        <w:rPr>
          <w:szCs w:val="22"/>
        </w:rPr>
      </w:pPr>
      <w:r w:rsidRPr="0028227A">
        <w:rPr>
          <w:szCs w:val="22"/>
        </w:rPr>
        <w:t xml:space="preserve">society. </w:t>
      </w:r>
      <w:r w:rsidRPr="0028227A">
        <w:rPr>
          <w:i/>
          <w:szCs w:val="22"/>
        </w:rPr>
        <w:t>Journal of Clinical Psychiatry</w:t>
      </w:r>
      <w:r w:rsidRPr="0028227A">
        <w:rPr>
          <w:szCs w:val="22"/>
        </w:rPr>
        <w:t>, 61, 4-12.</w:t>
      </w:r>
    </w:p>
    <w:p w14:paraId="49186C31" w14:textId="77777777" w:rsidR="002B0859" w:rsidRPr="008435D0" w:rsidRDefault="002B0859" w:rsidP="002B0859">
      <w:pPr>
        <w:rPr>
          <w:rFonts w:cs="Times New Roman (Body CS)"/>
        </w:rPr>
      </w:pPr>
    </w:p>
    <w:p w14:paraId="27F04349" w14:textId="6920AF90" w:rsidR="00402F2B" w:rsidRDefault="002B0859" w:rsidP="00EE6EC3">
      <w:pPr>
        <w:rPr>
          <w:rFonts w:cs="Times New Roman (Body CS)"/>
        </w:rPr>
      </w:pPr>
      <w:r>
        <w:rPr>
          <w:rFonts w:cs="Times New Roman (Body CS)"/>
        </w:rPr>
        <w:t xml:space="preserve">Jennifer </w:t>
      </w:r>
      <w:proofErr w:type="spellStart"/>
      <w:r>
        <w:rPr>
          <w:rFonts w:cs="Times New Roman (Body CS)"/>
        </w:rPr>
        <w:t>McErlean</w:t>
      </w:r>
      <w:proofErr w:type="spellEnd"/>
      <w:r>
        <w:rPr>
          <w:rFonts w:cs="Times New Roman (Body CS)"/>
        </w:rPr>
        <w:t xml:space="preserve">, ‘Sexual Assault in Principle and in Practice: One Philosopher’s View’, in Michele A. </w:t>
      </w:r>
      <w:proofErr w:type="spellStart"/>
      <w:r>
        <w:rPr>
          <w:rFonts w:cs="Times New Roman (Body CS)"/>
        </w:rPr>
        <w:t>Paludi</w:t>
      </w:r>
      <w:proofErr w:type="spellEnd"/>
      <w:r>
        <w:rPr>
          <w:rFonts w:cs="Times New Roman (Body CS)"/>
        </w:rPr>
        <w:t xml:space="preserve">, ed., </w:t>
      </w:r>
      <w:r>
        <w:rPr>
          <w:rFonts w:cs="Times New Roman (Body CS)"/>
          <w:i/>
        </w:rPr>
        <w:t>Campus Action Against Sexual Assault</w:t>
      </w:r>
      <w:r>
        <w:rPr>
          <w:rFonts w:cs="Times New Roman (Body CS)"/>
        </w:rPr>
        <w:t xml:space="preserve">, </w:t>
      </w:r>
      <w:r w:rsidR="00F64CC0">
        <w:rPr>
          <w:rFonts w:cs="Times New Roman (Body CS)"/>
        </w:rPr>
        <w:t>Praeger, 2016, pp. 83-87</w:t>
      </w:r>
    </w:p>
    <w:p w14:paraId="25FC2319" w14:textId="54DB2C41" w:rsidR="00263395" w:rsidRDefault="00263395" w:rsidP="00EE6EC3">
      <w:pPr>
        <w:rPr>
          <w:rFonts w:cs="Times New Roman (Body CS)"/>
        </w:rPr>
      </w:pPr>
    </w:p>
    <w:p w14:paraId="09A044EB" w14:textId="77777777" w:rsidR="00263395" w:rsidRPr="0028227A" w:rsidRDefault="00263395" w:rsidP="00263395">
      <w:pPr>
        <w:autoSpaceDE w:val="0"/>
        <w:autoSpaceDN w:val="0"/>
        <w:adjustRightInd w:val="0"/>
        <w:rPr>
          <w:szCs w:val="22"/>
        </w:rPr>
      </w:pPr>
      <w:proofErr w:type="spellStart"/>
      <w:r w:rsidRPr="0028227A">
        <w:rPr>
          <w:szCs w:val="22"/>
        </w:rPr>
        <w:t>Whiffen</w:t>
      </w:r>
      <w:proofErr w:type="spellEnd"/>
      <w:r w:rsidRPr="0028227A">
        <w:rPr>
          <w:szCs w:val="22"/>
        </w:rPr>
        <w:t xml:space="preserve"> &amp; Oliver (2004). The relationship between traumatic stress and marital intimacy. In</w:t>
      </w:r>
    </w:p>
    <w:p w14:paraId="64809CF9" w14:textId="0F3108C6" w:rsidR="00263395" w:rsidRPr="0028227A" w:rsidRDefault="00263395" w:rsidP="00263395">
      <w:pPr>
        <w:autoSpaceDE w:val="0"/>
        <w:autoSpaceDN w:val="0"/>
        <w:adjustRightInd w:val="0"/>
        <w:rPr>
          <w:szCs w:val="22"/>
        </w:rPr>
      </w:pPr>
      <w:proofErr w:type="spellStart"/>
      <w:r w:rsidRPr="0028227A">
        <w:rPr>
          <w:szCs w:val="22"/>
        </w:rPr>
        <w:t>Catherall</w:t>
      </w:r>
      <w:proofErr w:type="spellEnd"/>
      <w:r w:rsidRPr="0028227A">
        <w:rPr>
          <w:szCs w:val="22"/>
        </w:rPr>
        <w:t xml:space="preserve"> D. R. (Ed.) </w:t>
      </w:r>
      <w:r w:rsidRPr="0028227A">
        <w:rPr>
          <w:i/>
          <w:szCs w:val="22"/>
        </w:rPr>
        <w:t>Handbook of Stress, Trauma and the Family</w:t>
      </w:r>
      <w:r w:rsidRPr="0028227A">
        <w:rPr>
          <w:szCs w:val="22"/>
        </w:rPr>
        <w:t>, pp. 139-159, New York:</w:t>
      </w:r>
    </w:p>
    <w:p w14:paraId="773D9FF6" w14:textId="31790793" w:rsidR="00263395" w:rsidRPr="0028227A" w:rsidRDefault="00263395" w:rsidP="00263395">
      <w:pPr>
        <w:rPr>
          <w:szCs w:val="22"/>
        </w:rPr>
      </w:pPr>
      <w:r w:rsidRPr="0028227A">
        <w:rPr>
          <w:szCs w:val="22"/>
        </w:rPr>
        <w:t>Bruner-Routledge.</w:t>
      </w:r>
    </w:p>
    <w:p w14:paraId="0B244F19" w14:textId="0AFB2A82" w:rsidR="0028227A" w:rsidRDefault="0028227A" w:rsidP="00263395">
      <w:pPr>
        <w:rPr>
          <w:rFonts w:cs="Times New Roman (Body CS)"/>
        </w:rPr>
      </w:pPr>
    </w:p>
    <w:p w14:paraId="609A6815" w14:textId="74451587" w:rsidR="0028227A" w:rsidRPr="0028227A" w:rsidRDefault="0028227A" w:rsidP="00263395">
      <w:pPr>
        <w:rPr>
          <w:rFonts w:cs="Times New Roman (Body CS)"/>
        </w:rPr>
      </w:pPr>
      <w:r>
        <w:rPr>
          <w:rFonts w:cs="Times New Roman (Body CS)"/>
        </w:rPr>
        <w:t xml:space="preserve">Hart, H. and </w:t>
      </w:r>
      <w:proofErr w:type="spellStart"/>
      <w:r>
        <w:rPr>
          <w:rFonts w:cs="Times New Roman (Body CS)"/>
        </w:rPr>
        <w:t>Rubia</w:t>
      </w:r>
      <w:proofErr w:type="spellEnd"/>
      <w:r>
        <w:rPr>
          <w:rFonts w:cs="Times New Roman (Body CS)"/>
        </w:rPr>
        <w:t xml:space="preserve">, K. (2012). Neuroimaging of child abuse: A critical review. </w:t>
      </w:r>
      <w:r>
        <w:rPr>
          <w:rFonts w:cs="Times New Roman (Body CS)"/>
          <w:i/>
        </w:rPr>
        <w:t>Frontiers in Human Neuroscience</w:t>
      </w:r>
      <w:r>
        <w:rPr>
          <w:rFonts w:cs="Times New Roman (Body CS)"/>
        </w:rPr>
        <w:t>, 6(52), pp. 1-24</w:t>
      </w:r>
    </w:p>
    <w:p w14:paraId="05138DB0" w14:textId="77777777" w:rsidR="00402F2B" w:rsidRPr="008435D0" w:rsidRDefault="00402F2B" w:rsidP="00EE6EC3">
      <w:pPr>
        <w:rPr>
          <w:rFonts w:cs="Times New Roman (Body CS)"/>
        </w:rPr>
      </w:pPr>
    </w:p>
    <w:p w14:paraId="40065DE2" w14:textId="5A2F4D3C" w:rsidR="00402F2B" w:rsidRPr="008435D0" w:rsidRDefault="00402F2B" w:rsidP="00EE6EC3">
      <w:pPr>
        <w:rPr>
          <w:rFonts w:cs="Times New Roman (Body CS)"/>
          <w:b/>
        </w:rPr>
      </w:pPr>
      <w:r w:rsidRPr="008435D0">
        <w:rPr>
          <w:rFonts w:cs="Times New Roman (Body CS)"/>
          <w:b/>
          <w:i/>
        </w:rPr>
        <w:t>Internet sources</w:t>
      </w:r>
    </w:p>
    <w:p w14:paraId="64622927" w14:textId="24D1B714" w:rsidR="00402F2B" w:rsidRPr="008435D0" w:rsidRDefault="00402F2B" w:rsidP="00EE6EC3">
      <w:pPr>
        <w:rPr>
          <w:rFonts w:cs="Times New Roman (Body CS)"/>
        </w:rPr>
      </w:pPr>
    </w:p>
    <w:p w14:paraId="1C69420D" w14:textId="71A2C046" w:rsidR="00402F2B" w:rsidRPr="008435D0" w:rsidRDefault="00241F8B" w:rsidP="00EE6EC3">
      <w:pPr>
        <w:rPr>
          <w:rFonts w:cs="Times New Roman (Body CS)"/>
        </w:rPr>
      </w:pPr>
      <w:hyperlink r:id="rId24" w:history="1">
        <w:r w:rsidR="00402F2B" w:rsidRPr="008435D0">
          <w:rPr>
            <w:rStyle w:val="Hyperlink"/>
            <w:rFonts w:cs="Times New Roman (Body CS)"/>
          </w:rPr>
          <w:t>https://www.ptsd.va.gov/public/PTSD-overview/basics/how-common-is-ptsd.asp</w:t>
        </w:r>
      </w:hyperlink>
    </w:p>
    <w:p w14:paraId="28FE06B6" w14:textId="0BB736D1" w:rsidR="00402F2B" w:rsidRPr="008435D0" w:rsidRDefault="00402F2B" w:rsidP="00EE6EC3">
      <w:pPr>
        <w:rPr>
          <w:rFonts w:cs="Times New Roman (Body CS)"/>
        </w:rPr>
      </w:pPr>
    </w:p>
    <w:p w14:paraId="0EBEAD4C" w14:textId="49203569" w:rsidR="00402F2B" w:rsidRPr="008435D0" w:rsidRDefault="00241F8B" w:rsidP="00EE6EC3">
      <w:pPr>
        <w:rPr>
          <w:rFonts w:cs="Times New Roman (Body CS)"/>
        </w:rPr>
      </w:pPr>
      <w:hyperlink r:id="rId25" w:history="1">
        <w:r w:rsidR="00402F2B" w:rsidRPr="008435D0">
          <w:rPr>
            <w:rStyle w:val="Hyperlink"/>
            <w:rFonts w:cs="Times New Roman (Body CS)"/>
          </w:rPr>
          <w:t>http://www.latimes.com/opinion/op-ed/la-oe-kraft-border-separation-suit-20180503-story.html</w:t>
        </w:r>
      </w:hyperlink>
    </w:p>
    <w:p w14:paraId="10236EE9" w14:textId="73ADCD77" w:rsidR="00402F2B" w:rsidRPr="008435D0" w:rsidRDefault="00402F2B" w:rsidP="00EE6EC3">
      <w:pPr>
        <w:rPr>
          <w:rFonts w:cs="Times New Roman (Body CS)"/>
        </w:rPr>
      </w:pPr>
    </w:p>
    <w:p w14:paraId="414C9547" w14:textId="29F0B396" w:rsidR="00402F2B" w:rsidRPr="008435D0" w:rsidRDefault="00402F2B" w:rsidP="00402F2B">
      <w:pPr>
        <w:rPr>
          <w:rFonts w:cs="Times New Roman (Body CS)"/>
        </w:rPr>
      </w:pPr>
      <w:r w:rsidRPr="008435D0">
        <w:rPr>
          <w:rFonts w:cs="Times New Roman (Body CS)"/>
        </w:rPr>
        <w:t xml:space="preserve">Maura </w:t>
      </w:r>
      <w:proofErr w:type="spellStart"/>
      <w:r w:rsidRPr="008435D0">
        <w:rPr>
          <w:rFonts w:cs="Times New Roman (Body CS)"/>
        </w:rPr>
        <w:t>McInerney</w:t>
      </w:r>
      <w:proofErr w:type="spellEnd"/>
      <w:r w:rsidRPr="008435D0">
        <w:rPr>
          <w:rFonts w:cs="Times New Roman (Body CS)"/>
        </w:rPr>
        <w:t xml:space="preserve">, Esq. and Amy </w:t>
      </w:r>
      <w:proofErr w:type="spellStart"/>
      <w:r w:rsidRPr="008435D0">
        <w:rPr>
          <w:rFonts w:cs="Times New Roman (Body CS)"/>
        </w:rPr>
        <w:t>McLindon</w:t>
      </w:r>
      <w:proofErr w:type="spellEnd"/>
      <w:r w:rsidRPr="008435D0">
        <w:rPr>
          <w:rFonts w:cs="Times New Roman (Body CS)"/>
        </w:rPr>
        <w:t>, MSW, ‘Unlocking the Door to Learning: Trauma-Informed Classrooms and Transformational Schools’.</w:t>
      </w:r>
    </w:p>
    <w:p w14:paraId="08A50E60" w14:textId="11A3F76D" w:rsidR="00402F2B" w:rsidRPr="008435D0" w:rsidRDefault="00241F8B" w:rsidP="00402F2B">
      <w:pPr>
        <w:rPr>
          <w:rFonts w:cs="Times New Roman (Body CS)"/>
        </w:rPr>
      </w:pPr>
      <w:hyperlink r:id="rId26" w:history="1">
        <w:r w:rsidR="00402F2B" w:rsidRPr="008435D0">
          <w:rPr>
            <w:rStyle w:val="Hyperlink"/>
            <w:rFonts w:cs="Times New Roman (Body CS)"/>
          </w:rPr>
          <w:t>https://www.elc-pa.org/resource/unlocking-the-door-to-learning-trauma-informed-classrooms-and-transformational-schools/</w:t>
        </w:r>
      </w:hyperlink>
    </w:p>
    <w:p w14:paraId="0ACF14B9" w14:textId="1E350E81" w:rsidR="00402F2B" w:rsidRPr="008435D0" w:rsidRDefault="00402F2B" w:rsidP="00402F2B">
      <w:pPr>
        <w:pStyle w:val="NormalWeb"/>
        <w:rPr>
          <w:szCs w:val="18"/>
        </w:rPr>
      </w:pPr>
      <w:r w:rsidRPr="008435D0">
        <w:rPr>
          <w:szCs w:val="18"/>
        </w:rPr>
        <w:t xml:space="preserve">https://www.ptsd.va.gov/professional/ptsd-overview/dsm5_criteria_ptsd.asp </w:t>
      </w:r>
    </w:p>
    <w:p w14:paraId="747A3FAE" w14:textId="620CBD2D" w:rsidR="00402F2B" w:rsidRPr="008435D0" w:rsidRDefault="00241F8B" w:rsidP="00402F2B">
      <w:pPr>
        <w:pStyle w:val="NormalWeb"/>
      </w:pPr>
      <w:hyperlink r:id="rId27" w:history="1">
        <w:r w:rsidR="00402F2B" w:rsidRPr="008435D0">
          <w:rPr>
            <w:rStyle w:val="Hyperlink"/>
          </w:rPr>
          <w:t>https://aeon.co/essays/how-philosophy-helped-one-soldier-on-the-battlefield</w:t>
        </w:r>
      </w:hyperlink>
    </w:p>
    <w:p w14:paraId="11D00C37" w14:textId="4ED3A99A" w:rsidR="00FA63AB" w:rsidRPr="00E94251" w:rsidRDefault="00241F8B" w:rsidP="00402F2B">
      <w:pPr>
        <w:pStyle w:val="NormalWeb"/>
        <w:rPr>
          <w:color w:val="0563C1" w:themeColor="hyperlink"/>
          <w:u w:val="single"/>
        </w:rPr>
      </w:pPr>
      <w:hyperlink r:id="rId28" w:history="1">
        <w:r w:rsidR="00AE2451" w:rsidRPr="008435D0">
          <w:rPr>
            <w:rStyle w:val="Hyperlink"/>
          </w:rPr>
          <w:t>https://www.sciencedaily.com/releases/2014/09/140902092947.htm</w:t>
        </w:r>
      </w:hyperlink>
    </w:p>
    <w:p w14:paraId="18983D74" w14:textId="224CB3CE" w:rsidR="00FA63AB" w:rsidRDefault="00241F8B" w:rsidP="00402F2B">
      <w:pPr>
        <w:pStyle w:val="NormalWeb"/>
      </w:pPr>
      <w:hyperlink r:id="rId29" w:history="1">
        <w:r w:rsidR="00FA63AB" w:rsidRPr="0053207E">
          <w:rPr>
            <w:rStyle w:val="Hyperlink"/>
          </w:rPr>
          <w:t>https://theconversation.com/when-sexual-assault-victims-speak-out-their-institutions-often-betray-them-87050</w:t>
        </w:r>
      </w:hyperlink>
    </w:p>
    <w:p w14:paraId="305D1F03" w14:textId="77777777" w:rsidR="00FA63AB" w:rsidRPr="008435D0" w:rsidRDefault="00FA63AB" w:rsidP="00402F2B">
      <w:pPr>
        <w:pStyle w:val="NormalWeb"/>
      </w:pPr>
    </w:p>
    <w:p w14:paraId="448BD05D" w14:textId="77777777" w:rsidR="00402F2B" w:rsidRPr="008435D0" w:rsidRDefault="00402F2B" w:rsidP="00402F2B">
      <w:pPr>
        <w:rPr>
          <w:rFonts w:cs="Times New Roman (Body CS)"/>
        </w:rPr>
      </w:pPr>
    </w:p>
    <w:sectPr w:rsidR="00402F2B" w:rsidRPr="008435D0" w:rsidSect="0019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E5F06"/>
    <w:multiLevelType w:val="multilevel"/>
    <w:tmpl w:val="482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62E40"/>
    <w:multiLevelType w:val="multilevel"/>
    <w:tmpl w:val="14C2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8B"/>
    <w:rsid w:val="000D1616"/>
    <w:rsid w:val="00117BA0"/>
    <w:rsid w:val="001739D8"/>
    <w:rsid w:val="00195507"/>
    <w:rsid w:val="00241F8B"/>
    <w:rsid w:val="00263395"/>
    <w:rsid w:val="0028227A"/>
    <w:rsid w:val="002B0859"/>
    <w:rsid w:val="002D7116"/>
    <w:rsid w:val="003E71B7"/>
    <w:rsid w:val="00402F2B"/>
    <w:rsid w:val="005507AF"/>
    <w:rsid w:val="00706028"/>
    <w:rsid w:val="008435D0"/>
    <w:rsid w:val="008C6CAA"/>
    <w:rsid w:val="00960D37"/>
    <w:rsid w:val="00973E36"/>
    <w:rsid w:val="00986D05"/>
    <w:rsid w:val="00A47C92"/>
    <w:rsid w:val="00A522FE"/>
    <w:rsid w:val="00AE2451"/>
    <w:rsid w:val="00B60B8B"/>
    <w:rsid w:val="00B92F09"/>
    <w:rsid w:val="00B93AD0"/>
    <w:rsid w:val="00C420DB"/>
    <w:rsid w:val="00CB6BD1"/>
    <w:rsid w:val="00CC428E"/>
    <w:rsid w:val="00E94251"/>
    <w:rsid w:val="00EE6EC3"/>
    <w:rsid w:val="00F64CC0"/>
    <w:rsid w:val="00FA63AB"/>
    <w:rsid w:val="00FC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D7B42"/>
  <w14:defaultImageDpi w14:val="32767"/>
  <w15:chartTrackingRefBased/>
  <w15:docId w15:val="{831AE6C7-86CA-444E-8938-F7FF604C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07AF"/>
    <w:rPr>
      <w:rFonts w:ascii="Times New Roman" w:eastAsia="Times New Roman" w:hAnsi="Times New Roman" w:cs="Times New Roman"/>
    </w:rPr>
  </w:style>
  <w:style w:type="paragraph" w:styleId="Heading1">
    <w:name w:val="heading 1"/>
    <w:basedOn w:val="Normal"/>
    <w:link w:val="Heading1Char"/>
    <w:uiPriority w:val="9"/>
    <w:qFormat/>
    <w:rsid w:val="001739D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6EC3"/>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02F2B"/>
    <w:rPr>
      <w:color w:val="0563C1" w:themeColor="hyperlink"/>
      <w:u w:val="single"/>
    </w:rPr>
  </w:style>
  <w:style w:type="character" w:styleId="UnresolvedMention">
    <w:name w:val="Unresolved Mention"/>
    <w:basedOn w:val="DefaultParagraphFont"/>
    <w:uiPriority w:val="99"/>
    <w:rsid w:val="00402F2B"/>
    <w:rPr>
      <w:color w:val="605E5C"/>
      <w:shd w:val="clear" w:color="auto" w:fill="E1DFDD"/>
    </w:rPr>
  </w:style>
  <w:style w:type="paragraph" w:styleId="NormalWeb">
    <w:name w:val="Normal (Web)"/>
    <w:basedOn w:val="Normal"/>
    <w:uiPriority w:val="99"/>
    <w:semiHidden/>
    <w:unhideWhenUsed/>
    <w:rsid w:val="00402F2B"/>
    <w:pPr>
      <w:spacing w:before="100" w:beforeAutospacing="1" w:after="100" w:afterAutospacing="1"/>
    </w:pPr>
  </w:style>
  <w:style w:type="character" w:customStyle="1" w:styleId="Heading1Char">
    <w:name w:val="Heading 1 Char"/>
    <w:basedOn w:val="DefaultParagraphFont"/>
    <w:link w:val="Heading1"/>
    <w:uiPriority w:val="9"/>
    <w:rsid w:val="001739D8"/>
    <w:rPr>
      <w:rFonts w:ascii="Times New Roman" w:hAnsi="Times New Roman" w:cs="Times New Roman"/>
      <w:b/>
      <w:bCs/>
      <w:kern w:val="36"/>
      <w:sz w:val="48"/>
      <w:szCs w:val="48"/>
    </w:rPr>
  </w:style>
  <w:style w:type="character" w:customStyle="1" w:styleId="a-size-large">
    <w:name w:val="a-size-large"/>
    <w:basedOn w:val="DefaultParagraphFont"/>
    <w:rsid w:val="001739D8"/>
  </w:style>
  <w:style w:type="character" w:customStyle="1" w:styleId="author">
    <w:name w:val="author"/>
    <w:basedOn w:val="DefaultParagraphFont"/>
    <w:rsid w:val="001739D8"/>
  </w:style>
  <w:style w:type="character" w:customStyle="1" w:styleId="contribution">
    <w:name w:val="contribution"/>
    <w:basedOn w:val="DefaultParagraphFont"/>
    <w:rsid w:val="001739D8"/>
  </w:style>
  <w:style w:type="character" w:customStyle="1" w:styleId="a-color-secondary">
    <w:name w:val="a-color-secondary"/>
    <w:basedOn w:val="DefaultParagraphFont"/>
    <w:rsid w:val="001739D8"/>
  </w:style>
  <w:style w:type="character" w:customStyle="1" w:styleId="a-size-extra-large">
    <w:name w:val="a-size-extra-large"/>
    <w:basedOn w:val="DefaultParagraphFont"/>
    <w:rsid w:val="001739D8"/>
  </w:style>
  <w:style w:type="character" w:customStyle="1" w:styleId="a-declarative">
    <w:name w:val="a-declarative"/>
    <w:basedOn w:val="DefaultParagraphFont"/>
    <w:rsid w:val="001739D8"/>
  </w:style>
  <w:style w:type="character" w:styleId="Emphasis">
    <w:name w:val="Emphasis"/>
    <w:basedOn w:val="DefaultParagraphFont"/>
    <w:uiPriority w:val="20"/>
    <w:qFormat/>
    <w:rsid w:val="001739D8"/>
    <w:rPr>
      <w:i/>
      <w:iCs/>
    </w:rPr>
  </w:style>
  <w:style w:type="character" w:customStyle="1" w:styleId="a-size-medium">
    <w:name w:val="a-size-medium"/>
    <w:basedOn w:val="DefaultParagraphFont"/>
    <w:rsid w:val="008435D0"/>
  </w:style>
  <w:style w:type="character" w:styleId="FollowedHyperlink">
    <w:name w:val="FollowedHyperlink"/>
    <w:basedOn w:val="DefaultParagraphFont"/>
    <w:uiPriority w:val="99"/>
    <w:semiHidden/>
    <w:unhideWhenUsed/>
    <w:rsid w:val="00FA6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4730">
      <w:bodyDiv w:val="1"/>
      <w:marLeft w:val="0"/>
      <w:marRight w:val="0"/>
      <w:marTop w:val="0"/>
      <w:marBottom w:val="0"/>
      <w:divBdr>
        <w:top w:val="none" w:sz="0" w:space="0" w:color="auto"/>
        <w:left w:val="none" w:sz="0" w:space="0" w:color="auto"/>
        <w:bottom w:val="none" w:sz="0" w:space="0" w:color="auto"/>
        <w:right w:val="none" w:sz="0" w:space="0" w:color="auto"/>
      </w:divBdr>
    </w:div>
    <w:div w:id="171726201">
      <w:bodyDiv w:val="1"/>
      <w:marLeft w:val="0"/>
      <w:marRight w:val="0"/>
      <w:marTop w:val="0"/>
      <w:marBottom w:val="0"/>
      <w:divBdr>
        <w:top w:val="none" w:sz="0" w:space="0" w:color="auto"/>
        <w:left w:val="none" w:sz="0" w:space="0" w:color="auto"/>
        <w:bottom w:val="none" w:sz="0" w:space="0" w:color="auto"/>
        <w:right w:val="none" w:sz="0" w:space="0" w:color="auto"/>
      </w:divBdr>
      <w:divsChild>
        <w:div w:id="554976341">
          <w:marLeft w:val="0"/>
          <w:marRight w:val="0"/>
          <w:marTop w:val="0"/>
          <w:marBottom w:val="0"/>
          <w:divBdr>
            <w:top w:val="none" w:sz="0" w:space="0" w:color="auto"/>
            <w:left w:val="none" w:sz="0" w:space="0" w:color="auto"/>
            <w:bottom w:val="none" w:sz="0" w:space="0" w:color="auto"/>
            <w:right w:val="none" w:sz="0" w:space="0" w:color="auto"/>
          </w:divBdr>
          <w:divsChild>
            <w:div w:id="596444555">
              <w:marLeft w:val="0"/>
              <w:marRight w:val="0"/>
              <w:marTop w:val="0"/>
              <w:marBottom w:val="0"/>
              <w:divBdr>
                <w:top w:val="none" w:sz="0" w:space="0" w:color="auto"/>
                <w:left w:val="none" w:sz="0" w:space="0" w:color="auto"/>
                <w:bottom w:val="none" w:sz="0" w:space="0" w:color="auto"/>
                <w:right w:val="none" w:sz="0" w:space="0" w:color="auto"/>
              </w:divBdr>
              <w:divsChild>
                <w:div w:id="20649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0763">
      <w:bodyDiv w:val="1"/>
      <w:marLeft w:val="0"/>
      <w:marRight w:val="0"/>
      <w:marTop w:val="0"/>
      <w:marBottom w:val="0"/>
      <w:divBdr>
        <w:top w:val="none" w:sz="0" w:space="0" w:color="auto"/>
        <w:left w:val="none" w:sz="0" w:space="0" w:color="auto"/>
        <w:bottom w:val="none" w:sz="0" w:space="0" w:color="auto"/>
        <w:right w:val="none" w:sz="0" w:space="0" w:color="auto"/>
      </w:divBdr>
      <w:divsChild>
        <w:div w:id="2084982833">
          <w:marLeft w:val="0"/>
          <w:marRight w:val="0"/>
          <w:marTop w:val="0"/>
          <w:marBottom w:val="0"/>
          <w:divBdr>
            <w:top w:val="none" w:sz="0" w:space="0" w:color="auto"/>
            <w:left w:val="none" w:sz="0" w:space="0" w:color="auto"/>
            <w:bottom w:val="none" w:sz="0" w:space="0" w:color="auto"/>
            <w:right w:val="none" w:sz="0" w:space="0" w:color="auto"/>
          </w:divBdr>
          <w:divsChild>
            <w:div w:id="372341298">
              <w:marLeft w:val="0"/>
              <w:marRight w:val="0"/>
              <w:marTop w:val="0"/>
              <w:marBottom w:val="0"/>
              <w:divBdr>
                <w:top w:val="none" w:sz="0" w:space="0" w:color="auto"/>
                <w:left w:val="none" w:sz="0" w:space="0" w:color="auto"/>
                <w:bottom w:val="none" w:sz="0" w:space="0" w:color="auto"/>
                <w:right w:val="none" w:sz="0" w:space="0" w:color="auto"/>
              </w:divBdr>
              <w:divsChild>
                <w:div w:id="15958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1518">
      <w:bodyDiv w:val="1"/>
      <w:marLeft w:val="0"/>
      <w:marRight w:val="0"/>
      <w:marTop w:val="0"/>
      <w:marBottom w:val="0"/>
      <w:divBdr>
        <w:top w:val="none" w:sz="0" w:space="0" w:color="auto"/>
        <w:left w:val="none" w:sz="0" w:space="0" w:color="auto"/>
        <w:bottom w:val="none" w:sz="0" w:space="0" w:color="auto"/>
        <w:right w:val="none" w:sz="0" w:space="0" w:color="auto"/>
      </w:divBdr>
      <w:divsChild>
        <w:div w:id="707293742">
          <w:marLeft w:val="0"/>
          <w:marRight w:val="0"/>
          <w:marTop w:val="0"/>
          <w:marBottom w:val="0"/>
          <w:divBdr>
            <w:top w:val="none" w:sz="0" w:space="0" w:color="auto"/>
            <w:left w:val="none" w:sz="0" w:space="0" w:color="auto"/>
            <w:bottom w:val="none" w:sz="0" w:space="0" w:color="auto"/>
            <w:right w:val="none" w:sz="0" w:space="0" w:color="auto"/>
          </w:divBdr>
        </w:div>
        <w:div w:id="2002736488">
          <w:marLeft w:val="0"/>
          <w:marRight w:val="0"/>
          <w:marTop w:val="0"/>
          <w:marBottom w:val="0"/>
          <w:divBdr>
            <w:top w:val="none" w:sz="0" w:space="0" w:color="auto"/>
            <w:left w:val="none" w:sz="0" w:space="0" w:color="auto"/>
            <w:bottom w:val="none" w:sz="0" w:space="0" w:color="auto"/>
            <w:right w:val="none" w:sz="0" w:space="0" w:color="auto"/>
          </w:divBdr>
        </w:div>
      </w:divsChild>
    </w:div>
    <w:div w:id="877428624">
      <w:bodyDiv w:val="1"/>
      <w:marLeft w:val="0"/>
      <w:marRight w:val="0"/>
      <w:marTop w:val="0"/>
      <w:marBottom w:val="0"/>
      <w:divBdr>
        <w:top w:val="none" w:sz="0" w:space="0" w:color="auto"/>
        <w:left w:val="none" w:sz="0" w:space="0" w:color="auto"/>
        <w:bottom w:val="none" w:sz="0" w:space="0" w:color="auto"/>
        <w:right w:val="none" w:sz="0" w:space="0" w:color="auto"/>
      </w:divBdr>
    </w:div>
    <w:div w:id="1134100607">
      <w:bodyDiv w:val="1"/>
      <w:marLeft w:val="0"/>
      <w:marRight w:val="0"/>
      <w:marTop w:val="0"/>
      <w:marBottom w:val="0"/>
      <w:divBdr>
        <w:top w:val="none" w:sz="0" w:space="0" w:color="auto"/>
        <w:left w:val="none" w:sz="0" w:space="0" w:color="auto"/>
        <w:bottom w:val="none" w:sz="0" w:space="0" w:color="auto"/>
        <w:right w:val="none" w:sz="0" w:space="0" w:color="auto"/>
      </w:divBdr>
    </w:div>
    <w:div w:id="1761411823">
      <w:bodyDiv w:val="1"/>
      <w:marLeft w:val="0"/>
      <w:marRight w:val="0"/>
      <w:marTop w:val="0"/>
      <w:marBottom w:val="0"/>
      <w:divBdr>
        <w:top w:val="none" w:sz="0" w:space="0" w:color="auto"/>
        <w:left w:val="none" w:sz="0" w:space="0" w:color="auto"/>
        <w:bottom w:val="none" w:sz="0" w:space="0" w:color="auto"/>
        <w:right w:val="none" w:sz="0" w:space="0" w:color="auto"/>
      </w:divBdr>
    </w:div>
    <w:div w:id="19842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ccs@osu.edu" TargetMode="External"/><Relationship Id="rId13" Type="http://schemas.openxmlformats.org/officeDocument/2006/relationships/hyperlink" Target="https://www.amazon.com/Laura-van-Dernoot-Lipsky/e/B001TNJSAK/ref=dp_byline_cont_book_1" TargetMode="External"/><Relationship Id="rId18" Type="http://schemas.openxmlformats.org/officeDocument/2006/relationships/hyperlink" Target="https://www.amazon.com/s/ref=dp_byline_sr_book_2?ie=UTF8&amp;text=Bessel+A.+van+der+Kolk+M.D.&amp;search-alias=books&amp;field-author=Bessel+A.+van+der+Kolk+M.D.&amp;sort=relevancerank" TargetMode="External"/><Relationship Id="rId26" Type="http://schemas.openxmlformats.org/officeDocument/2006/relationships/hyperlink" Target="https://www.elc-pa.org/resource/unlocking-the-door-to-learning-trauma-informed-classrooms-and-transformational-schools/" TargetMode="External"/><Relationship Id="rId3" Type="http://schemas.openxmlformats.org/officeDocument/2006/relationships/settings" Target="settings.xml"/><Relationship Id="rId21" Type="http://schemas.openxmlformats.org/officeDocument/2006/relationships/hyperlink" Target="https://www.amazon.com/s/ref=dp_byline_sr_book_1?ie=UTF8&amp;text=Gretchen+L.+Schmelzer+PhD&amp;search-alias=books&amp;field-author=Gretchen+L.+Schmelzer+PhD&amp;sort=relevancerank" TargetMode="External"/><Relationship Id="rId7" Type="http://schemas.openxmlformats.org/officeDocument/2006/relationships/hyperlink" Target="https://ccs.osu.edu/" TargetMode="External"/><Relationship Id="rId12" Type="http://schemas.openxmlformats.org/officeDocument/2006/relationships/hyperlink" Target="https://www.amazon.com/s/ref=dp_byline_sr_book_2?ie=UTF8&amp;text=Aline+LaPierre+Psy.D.&amp;search-alias=books&amp;field-author=Aline+LaPierre+Psy.D.&amp;sort=relevancerank" TargetMode="External"/><Relationship Id="rId17" Type="http://schemas.openxmlformats.org/officeDocument/2006/relationships/hyperlink" Target="https://www.amazon.com/s/ref=dp_byline_sr_book_1?ie=UTF8&amp;text=Peter+A.+Levine+Ph.D.&amp;search-alias=books&amp;field-author=Peter+A.+Levine+Ph.D.&amp;sort=relevancerank" TargetMode="External"/><Relationship Id="rId25" Type="http://schemas.openxmlformats.org/officeDocument/2006/relationships/hyperlink" Target="http://www.latimes.com/opinion/op-ed/la-oe-kraft-border-separation-suit-20180503-story.html" TargetMode="External"/><Relationship Id="rId2" Type="http://schemas.openxmlformats.org/officeDocument/2006/relationships/styles" Target="styles.xml"/><Relationship Id="rId16" Type="http://schemas.openxmlformats.org/officeDocument/2006/relationships/hyperlink" Target="https://www.amazon.com/s/ref=dp_byline_sr_book_2?ie=UTF8&amp;text=Robert+Scaer&amp;search-alias=books&amp;field-author=Robert+Scaer&amp;sort=relevancerank" TargetMode="External"/><Relationship Id="rId20" Type="http://schemas.openxmlformats.org/officeDocument/2006/relationships/hyperlink" Target="https://www.amazon.com/s/ref=dp_byline_sr_book_2?ie=UTF8&amp;text=Ann+Frederick&amp;search-alias=books&amp;field-author=Ann+Frederick&amp;sort=relevancerank" TargetMode="External"/><Relationship Id="rId29" Type="http://schemas.openxmlformats.org/officeDocument/2006/relationships/hyperlink" Target="https://theconversation.com/when-sexual-assault-victims-speak-out-their-institutions-often-betray-them-87050" TargetMode="External"/><Relationship Id="rId1" Type="http://schemas.openxmlformats.org/officeDocument/2006/relationships/numbering" Target="numbering.xml"/><Relationship Id="rId6" Type="http://schemas.openxmlformats.org/officeDocument/2006/relationships/hyperlink" Target="mailto:psc@psy.ohio-state.edu" TargetMode="External"/><Relationship Id="rId11" Type="http://schemas.openxmlformats.org/officeDocument/2006/relationships/hyperlink" Target="https://www.amazon.com/s/ref=dp_byline_sr_book_1?ie=UTF8&amp;text=Laurence+Heller+Ph.D.&amp;search-alias=books&amp;field-author=Laurence+Heller+Ph.D.&amp;sort=relevancerank" TargetMode="External"/><Relationship Id="rId24" Type="http://schemas.openxmlformats.org/officeDocument/2006/relationships/hyperlink" Target="https://www.ptsd.va.gov/public/PTSD-overview/basics/how-common-is-ptsd.asp" TargetMode="External"/><Relationship Id="rId5" Type="http://schemas.openxmlformats.org/officeDocument/2006/relationships/hyperlink" Target="https://psychology.osu.edu/psc" TargetMode="External"/><Relationship Id="rId15" Type="http://schemas.openxmlformats.org/officeDocument/2006/relationships/hyperlink" Target="https://www.amazon.com/Jasmin-Lee-Cori/e/B001JP1U9U/ref=dp_byline_cont_book_1" TargetMode="External"/><Relationship Id="rId23" Type="http://schemas.openxmlformats.org/officeDocument/2006/relationships/hyperlink" Target="https://www.amazon.com/s/ref=dp_byline_sr_book_1?ie=UTF8&amp;text=Robert+Scaer&amp;search-alias=books&amp;field-author=Robert+Scaer&amp;sort=relevancerank" TargetMode="External"/><Relationship Id="rId28" Type="http://schemas.openxmlformats.org/officeDocument/2006/relationships/hyperlink" Target="https://www.sciencedaily.com/releases/2014/09/140902092947.htm" TargetMode="External"/><Relationship Id="rId10" Type="http://schemas.openxmlformats.org/officeDocument/2006/relationships/hyperlink" Target="https://www.amazon.com/s/ref=dp_byline_sr_book_1?ie=UTF8&amp;text=Bessel+van+der+Kolk+M.D.&amp;search-alias=books&amp;field-author=Bessel+van+der+Kolk+M.D.&amp;sort=relevancerank" TargetMode="External"/><Relationship Id="rId19" Type="http://schemas.openxmlformats.org/officeDocument/2006/relationships/hyperlink" Target="https://www.amazon.com/Peter-A.-Levine/e/B001JS4POY/ref=dp_byline_cont_book_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s/ref=dp_byline_sr_book_1?ie=UTF8&amp;text=Judith+L.+Herman&amp;search-alias=books&amp;field-author=Judith+L.+Herman&amp;sort=relevancerank" TargetMode="External"/><Relationship Id="rId14" Type="http://schemas.openxmlformats.org/officeDocument/2006/relationships/hyperlink" Target="https://www.amazon.com/s/ref=dp_byline_sr_book_2?ie=UTF8&amp;text=Connie+Burk&amp;search-alias=books&amp;field-author=Connie+Burk&amp;sort=relevancerank" TargetMode="External"/><Relationship Id="rId22" Type="http://schemas.openxmlformats.org/officeDocument/2006/relationships/hyperlink" Target="http://flavorwire.com/507381/how-ptsd-can-change-the-culture-an-interview-with-the-evil-hours-author-david-j-morris" TargetMode="External"/><Relationship Id="rId27" Type="http://schemas.openxmlformats.org/officeDocument/2006/relationships/hyperlink" Target="https://aeon.co/essays/how-philosophy-helped-one-soldier-on-the-battlefiel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Neil</dc:creator>
  <cp:keywords/>
  <dc:description/>
  <cp:lastModifiedBy>Tennant, Neil</cp:lastModifiedBy>
  <cp:revision>14</cp:revision>
  <dcterms:created xsi:type="dcterms:W3CDTF">2019-02-25T14:31:00Z</dcterms:created>
  <dcterms:modified xsi:type="dcterms:W3CDTF">2019-04-02T00:08:00Z</dcterms:modified>
</cp:coreProperties>
</file>